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5576B" w14:textId="77777777" w:rsidR="00DC69F1" w:rsidRPr="00502D28" w:rsidRDefault="00DC69F1" w:rsidP="006B5B43">
      <w:pPr>
        <w:framePr w:w="10800" w:h="1972" w:hRule="exact" w:hSpace="187" w:wrap="auto" w:vAnchor="page" w:hAnchor="page" w:x="714" w:y="1085"/>
        <w:jc w:val="center"/>
        <w:rPr>
          <w:lang w:val="en-US"/>
        </w:rPr>
      </w:pPr>
      <w:bookmarkStart w:id="0" w:name="_GoBack"/>
      <w:bookmarkEnd w:id="0"/>
      <w:r w:rsidRPr="00502D28">
        <w:rPr>
          <w:lang w:val="en-US"/>
        </w:rPr>
        <w:t xml:space="preserve">       </w:t>
      </w:r>
      <w:r w:rsidRPr="00502D28">
        <w:rPr>
          <w:lang w:val="en-US"/>
        </w:rPr>
        <w:tab/>
      </w:r>
      <w:r w:rsidRPr="00502D28">
        <w:rPr>
          <w:lang w:val="en-US"/>
        </w:rPr>
        <w:tab/>
      </w:r>
      <w:r w:rsidRPr="00502D28">
        <w:rPr>
          <w:lang w:val="en-US"/>
        </w:rPr>
        <w:tab/>
      </w:r>
      <w:r w:rsidRPr="00502D28">
        <w:rPr>
          <w:lang w:val="en-US"/>
        </w:rPr>
        <w:tab/>
      </w:r>
      <w:r w:rsidRPr="00502D28">
        <w:rPr>
          <w:lang w:val="en-US"/>
        </w:rPr>
        <w:tab/>
      </w:r>
      <w:r w:rsidRPr="00502D28">
        <w:rPr>
          <w:lang w:val="en-US"/>
        </w:rPr>
        <w:tab/>
      </w:r>
      <w:r w:rsidRPr="00502D28">
        <w:rPr>
          <w:lang w:val="en-US"/>
        </w:rPr>
        <w:tab/>
      </w:r>
      <w:r w:rsidRPr="00502D28">
        <w:rPr>
          <w:lang w:val="en-US"/>
        </w:rPr>
        <w:tab/>
      </w:r>
      <w:r w:rsidRPr="00502D28">
        <w:rPr>
          <w:lang w:val="en-US"/>
        </w:rPr>
        <w:tab/>
        <w:t xml:space="preserve">                                                 </w:t>
      </w:r>
      <w:r w:rsidRPr="00502D28">
        <w:rPr>
          <w:lang w:val="en-US"/>
        </w:rPr>
        <w:tab/>
      </w:r>
    </w:p>
    <w:p w14:paraId="71078C2B" w14:textId="26E10994" w:rsidR="00DC69F1" w:rsidRPr="00502D28" w:rsidRDefault="001C297F" w:rsidP="006B5B43">
      <w:pPr>
        <w:pStyle w:val="Corpotesto"/>
        <w:framePr w:w="10800" w:h="1972" w:hRule="exact" w:hSpace="187" w:wrap="auto" w:vAnchor="page" w:hAnchor="page" w:x="714" w:y="1085"/>
        <w:rPr>
          <w:b/>
          <w:sz w:val="28"/>
          <w:szCs w:val="28"/>
          <w:lang w:val="en-US"/>
        </w:rPr>
      </w:pPr>
      <w:r w:rsidRPr="00502D28">
        <w:rPr>
          <w:b/>
          <w:i/>
          <w:caps/>
          <w:sz w:val="28"/>
          <w:szCs w:val="28"/>
          <w:lang w:val="en-US"/>
        </w:rPr>
        <w:t xml:space="preserve">household </w:t>
      </w:r>
      <w:r w:rsidR="00226177" w:rsidRPr="00502D28">
        <w:rPr>
          <w:b/>
          <w:i/>
          <w:caps/>
          <w:sz w:val="28"/>
          <w:szCs w:val="28"/>
          <w:lang w:val="en-US"/>
        </w:rPr>
        <w:t>energy efficiency behavior</w:t>
      </w:r>
      <w:r w:rsidRPr="00502D28">
        <w:rPr>
          <w:b/>
          <w:i/>
          <w:caps/>
          <w:sz w:val="28"/>
          <w:szCs w:val="28"/>
          <w:lang w:val="en-US"/>
        </w:rPr>
        <w:t>s</w:t>
      </w:r>
      <w:r w:rsidR="00226177" w:rsidRPr="00502D28">
        <w:rPr>
          <w:b/>
          <w:i/>
          <w:caps/>
          <w:sz w:val="28"/>
          <w:szCs w:val="28"/>
          <w:lang w:val="en-US"/>
        </w:rPr>
        <w:t xml:space="preserve"> and investment</w:t>
      </w:r>
      <w:r w:rsidR="00281858" w:rsidRPr="00502D28">
        <w:rPr>
          <w:b/>
          <w:i/>
          <w:caps/>
          <w:sz w:val="28"/>
          <w:szCs w:val="28"/>
          <w:lang w:val="en-US"/>
        </w:rPr>
        <w:t>s</w:t>
      </w:r>
      <w:r w:rsidR="00226177" w:rsidRPr="00502D28">
        <w:rPr>
          <w:b/>
          <w:i/>
          <w:caps/>
          <w:sz w:val="28"/>
          <w:szCs w:val="28"/>
          <w:lang w:val="en-US"/>
        </w:rPr>
        <w:t xml:space="preserve"> in egypt</w:t>
      </w:r>
      <w:r w:rsidRPr="00502D28">
        <w:rPr>
          <w:b/>
          <w:i/>
          <w:caps/>
          <w:sz w:val="28"/>
          <w:szCs w:val="28"/>
          <w:lang w:val="en-US"/>
        </w:rPr>
        <w:t>:</w:t>
      </w:r>
      <w:r w:rsidR="006222D2" w:rsidRPr="00502D28">
        <w:rPr>
          <w:b/>
          <w:i/>
          <w:caps/>
          <w:sz w:val="28"/>
          <w:szCs w:val="28"/>
          <w:lang w:val="en-US"/>
        </w:rPr>
        <w:t xml:space="preserve"> The role of </w:t>
      </w:r>
      <w:r w:rsidR="00226177" w:rsidRPr="00502D28">
        <w:rPr>
          <w:b/>
          <w:i/>
          <w:caps/>
          <w:sz w:val="28"/>
          <w:szCs w:val="28"/>
          <w:lang w:val="en-US"/>
        </w:rPr>
        <w:t>energy and financial literacy</w:t>
      </w:r>
    </w:p>
    <w:p w14:paraId="7BD6CD68" w14:textId="77777777" w:rsidR="00226177" w:rsidRPr="00502D28" w:rsidRDefault="00226177" w:rsidP="006B5B43">
      <w:pPr>
        <w:pStyle w:val="Corpotesto"/>
        <w:framePr w:w="10800" w:h="1972" w:hRule="exact" w:hSpace="187" w:wrap="auto" w:vAnchor="page" w:hAnchor="page" w:x="714" w:y="1085"/>
        <w:jc w:val="right"/>
        <w:rPr>
          <w:sz w:val="20"/>
          <w:lang w:val="en-US"/>
        </w:rPr>
      </w:pPr>
    </w:p>
    <w:p w14:paraId="4A4E70A9" w14:textId="124353BF" w:rsidR="00226177" w:rsidRPr="00502D28" w:rsidRDefault="00226177" w:rsidP="006B5B43">
      <w:pPr>
        <w:pStyle w:val="Corpotesto"/>
        <w:framePr w:w="10800" w:h="1972" w:hRule="exact" w:hSpace="187" w:wrap="auto" w:vAnchor="page" w:hAnchor="page" w:x="714" w:y="1085"/>
        <w:jc w:val="right"/>
        <w:rPr>
          <w:sz w:val="20"/>
          <w:lang w:val="en-US"/>
        </w:rPr>
      </w:pPr>
      <w:r w:rsidRPr="00502D28">
        <w:rPr>
          <w:sz w:val="20"/>
          <w:lang w:val="en-US"/>
        </w:rPr>
        <w:t xml:space="preserve">Hatem Azzam, Grenoble Ecole de Management, </w:t>
      </w:r>
      <w:hyperlink r:id="rId11" w:history="1">
        <w:r w:rsidRPr="00502D28">
          <w:rPr>
            <w:rStyle w:val="Collegamentoipertestuale"/>
            <w:sz w:val="20"/>
            <w:lang w:val="en-US"/>
          </w:rPr>
          <w:t>hatem.azzam@grenoble-em.com</w:t>
        </w:r>
      </w:hyperlink>
    </w:p>
    <w:p w14:paraId="37DDEDDF" w14:textId="1E99222C" w:rsidR="00226177" w:rsidRPr="00502D28" w:rsidRDefault="269D453A" w:rsidP="269D453A">
      <w:pPr>
        <w:pStyle w:val="Corpotesto"/>
        <w:framePr w:w="10800" w:h="1972" w:hRule="exact" w:hSpace="187" w:wrap="auto" w:vAnchor="page" w:hAnchor="page" w:x="714" w:y="1085"/>
        <w:jc w:val="right"/>
        <w:rPr>
          <w:sz w:val="20"/>
          <w:lang w:val="en-US"/>
        </w:rPr>
      </w:pPr>
      <w:r w:rsidRPr="269D453A">
        <w:rPr>
          <w:sz w:val="20"/>
          <w:lang w:val="en-US"/>
        </w:rPr>
        <w:t xml:space="preserve">Mark Olsthoorn, Grenoble Ecole de Management, +33 45704-0931, </w:t>
      </w:r>
      <w:r w:rsidRPr="269D453A">
        <w:rPr>
          <w:rStyle w:val="Collegamentoipertestuale"/>
          <w:sz w:val="20"/>
          <w:lang w:val="en-US"/>
        </w:rPr>
        <w:t>mark.olsthoorn@grenoble-em.com</w:t>
      </w:r>
    </w:p>
    <w:p w14:paraId="41B5BFA5" w14:textId="0D33148E" w:rsidR="00DC69F1" w:rsidRPr="00437389" w:rsidRDefault="269D453A" w:rsidP="006B5B43">
      <w:pPr>
        <w:pStyle w:val="Corpotesto"/>
        <w:framePr w:w="10800" w:h="1972" w:hRule="exact" w:hSpace="187" w:wrap="auto" w:vAnchor="page" w:hAnchor="page" w:x="714" w:y="1085"/>
        <w:jc w:val="right"/>
        <w:rPr>
          <w:color w:val="0000FF"/>
          <w:u w:val="single"/>
          <w:lang w:val="en-US"/>
        </w:rPr>
      </w:pPr>
      <w:r w:rsidRPr="00437389">
        <w:rPr>
          <w:sz w:val="20"/>
          <w:lang w:val="en-US"/>
        </w:rPr>
        <w:t xml:space="preserve">Joachim Schleich, Fraunhofer Institute Systems &amp; Innovation Research, +49 7216809-0, </w:t>
      </w:r>
      <w:r w:rsidRPr="00437389">
        <w:rPr>
          <w:rStyle w:val="Collegamentoipertestuale"/>
          <w:sz w:val="20"/>
          <w:lang w:val="en-US"/>
        </w:rPr>
        <w:t>joachim.schleich@isi.fraunhofer.de</w:t>
      </w:r>
    </w:p>
    <w:p w14:paraId="4F904866" w14:textId="77777777" w:rsidR="00DC69F1" w:rsidRPr="00D33926" w:rsidRDefault="00DC69F1" w:rsidP="00DC69F1">
      <w:pPr>
        <w:pStyle w:val="Titolo2"/>
        <w:ind w:left="-810" w:firstLine="810"/>
        <w:rPr>
          <w:i w:val="0"/>
          <w:sz w:val="24"/>
          <w:szCs w:val="24"/>
          <w:lang w:val="en-US"/>
        </w:rPr>
      </w:pPr>
      <w:r w:rsidRPr="00D33926">
        <w:rPr>
          <w:i w:val="0"/>
          <w:sz w:val="24"/>
          <w:szCs w:val="24"/>
          <w:lang w:val="en-US"/>
        </w:rPr>
        <w:t>Overview</w:t>
      </w:r>
    </w:p>
    <w:p w14:paraId="6D36632B" w14:textId="4B89FC91" w:rsidR="00AE618D" w:rsidRPr="00502D28" w:rsidRDefault="006222D2" w:rsidP="002C088F">
      <w:pPr>
        <w:pStyle w:val="Corpodeltesto2"/>
        <w:spacing w:after="200"/>
        <w:rPr>
          <w:rFonts w:cs="Arial"/>
          <w:lang w:val="en-US"/>
        </w:rPr>
      </w:pPr>
      <w:r w:rsidRPr="00502D28">
        <w:rPr>
          <w:rFonts w:cs="Arial"/>
          <w:lang w:val="en-US"/>
        </w:rPr>
        <w:t xml:space="preserve">In this paper we examine </w:t>
      </w:r>
      <w:r w:rsidR="001C297F" w:rsidRPr="00502D28">
        <w:rPr>
          <w:rFonts w:cs="Arial"/>
          <w:lang w:val="en-US"/>
        </w:rPr>
        <w:t xml:space="preserve">factors related with household </w:t>
      </w:r>
      <w:r w:rsidR="001F50DD">
        <w:rPr>
          <w:rFonts w:cs="Arial"/>
          <w:lang w:val="en-US"/>
        </w:rPr>
        <w:t xml:space="preserve">stated </w:t>
      </w:r>
      <w:r w:rsidR="001C297F" w:rsidRPr="00502D28">
        <w:rPr>
          <w:rFonts w:cs="Arial"/>
          <w:lang w:val="en-US"/>
        </w:rPr>
        <w:t>energy efficiency behaviors and energy efficiency investments in the capital city of Egypt, Cairo</w:t>
      </w:r>
      <w:r w:rsidR="00AE618D" w:rsidRPr="00502D28">
        <w:rPr>
          <w:rFonts w:cs="Arial"/>
          <w:lang w:val="en-US"/>
        </w:rPr>
        <w:t>.</w:t>
      </w:r>
      <w:r w:rsidR="000B294D" w:rsidRPr="00502D28">
        <w:rPr>
          <w:rFonts w:cs="Arial"/>
          <w:lang w:val="en-US"/>
        </w:rPr>
        <w:t xml:space="preserve"> </w:t>
      </w:r>
      <w:r w:rsidR="001C297F" w:rsidRPr="00502D28">
        <w:rPr>
          <w:rFonts w:cs="Arial"/>
          <w:lang w:val="en-US"/>
        </w:rPr>
        <w:t xml:space="preserve">In particular, we focus on the role of energy and financial literacy. </w:t>
      </w:r>
      <w:r w:rsidR="000B294D" w:rsidRPr="00502D28">
        <w:rPr>
          <w:rFonts w:cs="Arial"/>
          <w:lang w:val="en-US"/>
        </w:rPr>
        <w:t xml:space="preserve">To this end, we </w:t>
      </w:r>
      <w:r w:rsidR="001F50DD">
        <w:rPr>
          <w:rFonts w:cs="Arial"/>
          <w:lang w:val="en-US"/>
        </w:rPr>
        <w:t>had face-to-face interviews</w:t>
      </w:r>
      <w:r w:rsidR="000B294D" w:rsidRPr="00502D28">
        <w:rPr>
          <w:rFonts w:cs="Arial"/>
          <w:lang w:val="en-US"/>
        </w:rPr>
        <w:t xml:space="preserve"> </w:t>
      </w:r>
      <w:r w:rsidR="001F50DD" w:rsidRPr="00502D28">
        <w:rPr>
          <w:rFonts w:cs="Arial"/>
          <w:lang w:val="en-US"/>
        </w:rPr>
        <w:t xml:space="preserve">conducted </w:t>
      </w:r>
      <w:r w:rsidR="000B294D" w:rsidRPr="00502D28">
        <w:rPr>
          <w:rFonts w:cs="Arial"/>
          <w:lang w:val="en-US"/>
        </w:rPr>
        <w:t xml:space="preserve">among </w:t>
      </w:r>
      <w:r w:rsidR="001F50DD">
        <w:rPr>
          <w:rFonts w:cs="Arial"/>
          <w:lang w:val="en-US"/>
        </w:rPr>
        <w:t>representatively selected individuals</w:t>
      </w:r>
      <w:r w:rsidR="000B294D" w:rsidRPr="00502D28">
        <w:rPr>
          <w:rFonts w:cs="Arial"/>
          <w:lang w:val="en-US"/>
        </w:rPr>
        <w:t xml:space="preserve"> in </w:t>
      </w:r>
      <w:r w:rsidR="001C297F" w:rsidRPr="00502D28">
        <w:rPr>
          <w:rFonts w:cs="Arial"/>
          <w:lang w:val="en-US"/>
        </w:rPr>
        <w:t>Cairo</w:t>
      </w:r>
      <w:r w:rsidR="000B294D" w:rsidRPr="00502D28">
        <w:rPr>
          <w:rFonts w:cs="Arial"/>
          <w:lang w:val="en-US"/>
        </w:rPr>
        <w:t xml:space="preserve">. </w:t>
      </w:r>
    </w:p>
    <w:p w14:paraId="259A7EA3" w14:textId="328F84C5" w:rsidR="001C297F" w:rsidRPr="00502D28" w:rsidRDefault="269D453A" w:rsidP="002C088F">
      <w:pPr>
        <w:pStyle w:val="Corpodeltesto2"/>
        <w:spacing w:after="200"/>
        <w:rPr>
          <w:lang w:val="en-US"/>
        </w:rPr>
      </w:pPr>
      <w:r w:rsidRPr="269D453A">
        <w:rPr>
          <w:lang w:val="en-US"/>
        </w:rPr>
        <w:t xml:space="preserve">Previous studies investigating the role of energy literacy or financial literacy on household energy-efficiency measures focused on developed countries (e.g., </w:t>
      </w:r>
      <w:proofErr w:type="spellStart"/>
      <w:r w:rsidRPr="269D453A">
        <w:rPr>
          <w:color w:val="000000" w:themeColor="text1"/>
          <w:sz w:val="19"/>
          <w:szCs w:val="19"/>
          <w:lang w:val="en-US"/>
        </w:rPr>
        <w:t>Asmare</w:t>
      </w:r>
      <w:proofErr w:type="spellEnd"/>
      <w:r w:rsidRPr="269D453A">
        <w:rPr>
          <w:color w:val="000000" w:themeColor="text1"/>
          <w:sz w:val="19"/>
          <w:szCs w:val="19"/>
          <w:lang w:val="en-US"/>
        </w:rPr>
        <w:t xml:space="preserve"> et al, 2023, </w:t>
      </w:r>
      <w:proofErr w:type="spellStart"/>
      <w:r w:rsidRPr="269D453A">
        <w:rPr>
          <w:lang w:val="en-US"/>
        </w:rPr>
        <w:t>Blasch</w:t>
      </w:r>
      <w:proofErr w:type="spellEnd"/>
      <w:r w:rsidRPr="269D453A">
        <w:rPr>
          <w:lang w:val="en-US"/>
        </w:rPr>
        <w:t xml:space="preserve"> et al., 2017a,b, 2021, 2022, </w:t>
      </w:r>
      <w:proofErr w:type="spellStart"/>
      <w:r w:rsidRPr="269D453A">
        <w:rPr>
          <w:lang w:val="en-US"/>
        </w:rPr>
        <w:t>Boogen</w:t>
      </w:r>
      <w:proofErr w:type="spellEnd"/>
      <w:r w:rsidRPr="269D453A">
        <w:rPr>
          <w:lang w:val="en-US"/>
        </w:rPr>
        <w:t xml:space="preserve"> et al., 2021, Brent and Ward, 2018; </w:t>
      </w:r>
      <w:proofErr w:type="spellStart"/>
      <w:r w:rsidRPr="269D453A">
        <w:rPr>
          <w:lang w:val="en-US"/>
        </w:rPr>
        <w:t>Brounen</w:t>
      </w:r>
      <w:proofErr w:type="spellEnd"/>
      <w:r w:rsidRPr="269D453A">
        <w:rPr>
          <w:lang w:val="en-US"/>
        </w:rPr>
        <w:t xml:space="preserve"> et al., 2013). To our knowledge, the only exception is </w:t>
      </w:r>
      <w:proofErr w:type="spellStart"/>
      <w:r w:rsidRPr="269D453A">
        <w:rPr>
          <w:lang w:val="en-US"/>
        </w:rPr>
        <w:t>Filippini</w:t>
      </w:r>
      <w:proofErr w:type="spellEnd"/>
      <w:r w:rsidRPr="269D453A">
        <w:rPr>
          <w:lang w:val="en-US"/>
        </w:rPr>
        <w:t xml:space="preserve"> et al. (2020) who examine the relation between energy-related financial literacy and attitudes towards replacement of energy-inefficient appliances in Nepal.</w:t>
      </w:r>
    </w:p>
    <w:p w14:paraId="2906FDFE" w14:textId="2119919C" w:rsidR="00DC69F1" w:rsidRPr="00502D28" w:rsidRDefault="00DC69F1">
      <w:pPr>
        <w:pStyle w:val="Titolo2"/>
        <w:rPr>
          <w:i w:val="0"/>
          <w:sz w:val="24"/>
          <w:szCs w:val="24"/>
          <w:lang w:val="en-US"/>
        </w:rPr>
      </w:pPr>
      <w:r w:rsidRPr="00502D28">
        <w:rPr>
          <w:i w:val="0"/>
          <w:sz w:val="24"/>
          <w:szCs w:val="24"/>
          <w:lang w:val="en-US"/>
        </w:rPr>
        <w:t>Methods</w:t>
      </w:r>
    </w:p>
    <w:p w14:paraId="537D95CE" w14:textId="38466B7E" w:rsidR="00721627" w:rsidRPr="00502D28" w:rsidRDefault="269D453A" w:rsidP="001A3243">
      <w:pPr>
        <w:ind w:firstLine="426"/>
        <w:jc w:val="both"/>
        <w:rPr>
          <w:lang w:val="en-US"/>
        </w:rPr>
      </w:pPr>
      <w:r w:rsidRPr="269D453A">
        <w:rPr>
          <w:lang w:val="en-US"/>
        </w:rPr>
        <w:t xml:space="preserve">We conducted an original interviewer–administrated face-to-face survey in Cairo, which was conducted by a professional survey company. The fielding of 1002 individuals took place in 2021 between 15 May and 15 June using stratified sampling. The survey questionnaire includes screening questions gathering socio-demographic information to ensure quota requirements (age, gender, district of living), dwelling information, items on energy efficiency behaviors and energy technology adoption, attitudes, and additional items on socio-demographic characteristics. Only individuals who were involved in household purchasing and expenditures decisions were interviewed. </w:t>
      </w:r>
    </w:p>
    <w:p w14:paraId="616BDF9F" w14:textId="5A9E08C1" w:rsidR="00721627" w:rsidRPr="00502D28" w:rsidRDefault="269D453A" w:rsidP="001A3243">
      <w:pPr>
        <w:ind w:firstLine="284"/>
        <w:jc w:val="both"/>
        <w:rPr>
          <w:lang w:val="en-US"/>
        </w:rPr>
      </w:pPr>
      <w:r w:rsidRPr="269D453A">
        <w:rPr>
          <w:lang w:val="en-US"/>
        </w:rPr>
        <w:t>Our survey includes three types of energy efficiency measures, which differ by the level of investment costs required: energy efficiency behaviors, adoption of light-emitting diodes (LEDs), and adoption of top-energy efficiency rated household appliances. To elicit individuals' energy efficiency behaviors, interviewees were asked how often they (</w:t>
      </w:r>
      <w:proofErr w:type="spellStart"/>
      <w:r w:rsidRPr="269D453A">
        <w:rPr>
          <w:lang w:val="en-US"/>
        </w:rPr>
        <w:t>i</w:t>
      </w:r>
      <w:proofErr w:type="spellEnd"/>
      <w:r w:rsidRPr="269D453A">
        <w:rPr>
          <w:lang w:val="en-US"/>
        </w:rPr>
        <w:t xml:space="preserve">) typically turn off lights when leaving a room, (ii) turn down the air conditioning/ventilation when leaving the dwelling (and nobody else is in the dwelling), (iii) wait for a full load before using the washing machine, (iv) switch off the T.V. (or use a power strip) rather than leaving the T.V. on stand-by, (v) turn off the screen of their computer when taking a break for more than 10 minutes, and (vi) unplug the charger after charging the phone. Response options comprised of 'never or almost never', 'sometimes', 'always or almost always', and 'don't know/not applicable'. Drawing on Schleich et al. (2019), participants were asked whether the most recent light bulb purchased was a </w:t>
      </w:r>
      <w:r w:rsidRPr="269D453A">
        <w:t>LED</w:t>
      </w:r>
      <w:r w:rsidRPr="269D453A">
        <w:rPr>
          <w:lang w:val="en-US"/>
        </w:rPr>
        <w:t xml:space="preserve">, and whether the most recent appliance purchased had a top energy efficiency rating (high investment cost measure). </w:t>
      </w:r>
    </w:p>
    <w:p w14:paraId="689F1ECB" w14:textId="7F4F1494" w:rsidR="00721627" w:rsidRPr="00502D28" w:rsidRDefault="269D453A" w:rsidP="001A3243">
      <w:pPr>
        <w:ind w:firstLine="284"/>
        <w:jc w:val="both"/>
        <w:rPr>
          <w:rFonts w:eastAsia="Calibri"/>
          <w:lang w:val="en-US"/>
        </w:rPr>
      </w:pPr>
      <w:r w:rsidRPr="269D453A">
        <w:rPr>
          <w:lang w:val="en-US"/>
        </w:rPr>
        <w:t xml:space="preserve">To capture energy literacy, we use four items, including those originally developed by </w:t>
      </w:r>
      <w:proofErr w:type="spellStart"/>
      <w:r w:rsidRPr="269D453A">
        <w:rPr>
          <w:rFonts w:eastAsia="Calibri"/>
          <w:lang w:val="en-US"/>
        </w:rPr>
        <w:t>DeWaters</w:t>
      </w:r>
      <w:proofErr w:type="spellEnd"/>
      <w:r w:rsidRPr="269D453A">
        <w:rPr>
          <w:rFonts w:eastAsia="Calibri"/>
          <w:lang w:val="en-US"/>
        </w:rPr>
        <w:t xml:space="preserve"> and Power (2011). They refer to knowledge about the unit electricity is measured in (i.e., kWh), knowledge about how to calculate the electricity used by an electric appliance (i.e., power rating (in W or kW) multiplied by the time it is used), knowledge about the relative electricity consumption by typical household appliances (i.e., refrigerators typically consume more than computer, TV, phone, lights, electric cooking stove, or washing machine), and which of three options causes the lowest electricity consumption to bring one liter of water to boil (i.e., using an electric kettle rather than a microwave or a cooking pot on an electric stove). </w:t>
      </w:r>
    </w:p>
    <w:p w14:paraId="6CF3CEC8" w14:textId="2DE4D764" w:rsidR="00D311CF" w:rsidRPr="00502D28" w:rsidRDefault="269D453A" w:rsidP="001A3243">
      <w:pPr>
        <w:ind w:firstLine="284"/>
        <w:jc w:val="both"/>
        <w:rPr>
          <w:rFonts w:eastAsia="Calibri"/>
          <w:lang w:val="en-US"/>
        </w:rPr>
      </w:pPr>
      <w:r w:rsidRPr="269D453A">
        <w:rPr>
          <w:rFonts w:eastAsia="Calibri"/>
          <w:lang w:val="en-US"/>
        </w:rPr>
        <w:t xml:space="preserve">To measure financial literacy, we use three standard items from Lusardi and Mitchell (2011). They pertain to individuals' ability to understand the meaning of receiving interest on financial savings, and to the relative riskiness of buying a single company’s stock compared to buying a stock mutual fund. </w:t>
      </w:r>
    </w:p>
    <w:p w14:paraId="5B04DB7F" w14:textId="22F47452" w:rsidR="00D311CF" w:rsidRPr="00502D28" w:rsidRDefault="269D453A" w:rsidP="003F2125">
      <w:pPr>
        <w:ind w:firstLine="284"/>
        <w:jc w:val="both"/>
        <w:rPr>
          <w:rFonts w:eastAsia="Calibri"/>
          <w:lang w:val="en-US"/>
        </w:rPr>
      </w:pPr>
      <w:r w:rsidRPr="269D453A">
        <w:rPr>
          <w:rFonts w:eastAsia="Calibri"/>
          <w:lang w:val="en-US"/>
        </w:rPr>
        <w:t xml:space="preserve">Attitudes included environmental identity, measured via a six-items scale adapted from Whitmarsh and O’Neill 2010), and social norms, measured via a one-item scale ("In general, what do you think your family's, friends' or colleagues' views would be of you purchasing energy-efficient products"). </w:t>
      </w:r>
    </w:p>
    <w:p w14:paraId="559D98A7" w14:textId="47804307" w:rsidR="00C24273" w:rsidRPr="00502D28" w:rsidRDefault="269D453A" w:rsidP="001A3243">
      <w:pPr>
        <w:ind w:firstLine="142"/>
        <w:rPr>
          <w:rFonts w:eastAsia="Calibri"/>
          <w:lang w:val="en-US"/>
        </w:rPr>
      </w:pPr>
      <w:r w:rsidRPr="269D453A">
        <w:rPr>
          <w:rFonts w:eastAsia="Calibri"/>
          <w:lang w:val="en-US"/>
        </w:rPr>
        <w:t xml:space="preserve">We employ OLS to estimate a linear model for the share of energy efficiency behaviors participants stated to do 'always or almost always' (excluding 'don't know/not applicable') and maximum likelihood methods to estimate </w:t>
      </w:r>
      <w:r w:rsidRPr="269D453A">
        <w:rPr>
          <w:rFonts w:eastAsia="Calibri"/>
        </w:rPr>
        <w:t>p</w:t>
      </w:r>
      <w:proofErr w:type="spellStart"/>
      <w:r w:rsidRPr="269D453A">
        <w:rPr>
          <w:rFonts w:eastAsia="Calibri"/>
          <w:lang w:val="en-US"/>
        </w:rPr>
        <w:t>robit</w:t>
      </w:r>
      <w:proofErr w:type="spellEnd"/>
      <w:r w:rsidRPr="269D453A">
        <w:rPr>
          <w:rFonts w:eastAsia="Calibri"/>
          <w:lang w:val="en-US"/>
        </w:rPr>
        <w:t xml:space="preserve"> models for the </w:t>
      </w:r>
      <w:r w:rsidRPr="269D453A">
        <w:rPr>
          <w:rFonts w:eastAsia="Calibri"/>
        </w:rPr>
        <w:t>adoption</w:t>
      </w:r>
      <w:r w:rsidRPr="269D453A">
        <w:rPr>
          <w:rFonts w:eastAsia="Calibri"/>
          <w:lang w:val="en-US"/>
        </w:rPr>
        <w:t xml:space="preserve"> of LEDs and of top-rated appliances. The covariates comprise dummies capturing energy literacy (below median score of correct responses in our sample) and financial literacy (below median score of correct responses in our sample), socio-demographic characteristics, and scores for environmental identity and social norms. </w:t>
      </w:r>
    </w:p>
    <w:p w14:paraId="53E33110" w14:textId="2AD000DC" w:rsidR="00D311CF" w:rsidRPr="00502D28" w:rsidRDefault="269D453A" w:rsidP="001A3243">
      <w:pPr>
        <w:ind w:firstLine="142"/>
        <w:rPr>
          <w:rFonts w:eastAsia="Calibri"/>
          <w:lang w:val="en-US"/>
        </w:rPr>
      </w:pPr>
      <w:r w:rsidRPr="269D453A">
        <w:rPr>
          <w:rFonts w:eastAsia="Calibri"/>
          <w:lang w:val="en-US"/>
        </w:rPr>
        <w:t xml:space="preserve">Finally, we estimate a </w:t>
      </w:r>
      <w:r w:rsidRPr="269D453A">
        <w:rPr>
          <w:rFonts w:eastAsia="Calibri"/>
        </w:rPr>
        <w:t>p</w:t>
      </w:r>
      <w:proofErr w:type="spellStart"/>
      <w:r w:rsidRPr="269D453A">
        <w:rPr>
          <w:rFonts w:eastAsia="Calibri"/>
          <w:lang w:val="en-US"/>
        </w:rPr>
        <w:t>robit</w:t>
      </w:r>
      <w:proofErr w:type="spellEnd"/>
      <w:r w:rsidRPr="269D453A">
        <w:rPr>
          <w:rFonts w:eastAsia="Calibri"/>
          <w:lang w:val="en-US"/>
        </w:rPr>
        <w:t xml:space="preserve"> model to relate individuals who are both below-median energy literate and below-median financial literate in our sample to socio-demographic characteristics. </w:t>
      </w:r>
    </w:p>
    <w:p w14:paraId="192FA22E" w14:textId="6C660F09" w:rsidR="00B67A51" w:rsidRPr="00502D28" w:rsidRDefault="00B67A51" w:rsidP="00B67A51">
      <w:pPr>
        <w:pStyle w:val="Titolo2"/>
        <w:rPr>
          <w:i w:val="0"/>
          <w:sz w:val="24"/>
          <w:szCs w:val="24"/>
          <w:lang w:val="en-US"/>
        </w:rPr>
      </w:pPr>
      <w:r w:rsidRPr="00502D28">
        <w:rPr>
          <w:i w:val="0"/>
          <w:sz w:val="24"/>
          <w:szCs w:val="24"/>
          <w:lang w:val="en-US"/>
        </w:rPr>
        <w:lastRenderedPageBreak/>
        <w:t>Results</w:t>
      </w:r>
    </w:p>
    <w:p w14:paraId="15F1CA0E" w14:textId="784BA54B" w:rsidR="00142200" w:rsidRPr="00502D28" w:rsidRDefault="269D453A" w:rsidP="000A36F6">
      <w:pPr>
        <w:pStyle w:val="Corpodeltesto2"/>
        <w:spacing w:after="200"/>
        <w:rPr>
          <w:rFonts w:cs="Arial"/>
          <w:lang w:val="en-US"/>
        </w:rPr>
      </w:pPr>
      <w:r w:rsidRPr="269D453A">
        <w:rPr>
          <w:rFonts w:cs="Arial"/>
          <w:lang w:val="en-US"/>
        </w:rPr>
        <w:t>Our preliminary results for the energy efficiency measures suggest that energy literacy is positively related with energy efficiency behaviors and with the adoption of LEDs, ceteris paribus. Likewise, financial literacy is positively related with all three types of energy efficiency measures, yet for energy efficiency behaviors, and for the adoption of LEDs the corresponding coefficient is just shy of being statistically significant (</w:t>
      </w:r>
      <w:r w:rsidRPr="269D453A">
        <w:rPr>
          <w:rFonts w:cs="Arial"/>
          <w:i/>
          <w:iCs/>
          <w:lang w:val="en-US"/>
        </w:rPr>
        <w:t>p</w:t>
      </w:r>
      <w:r w:rsidRPr="269D453A">
        <w:rPr>
          <w:rFonts w:cs="Arial"/>
          <w:lang w:val="en-US"/>
        </w:rPr>
        <w:t xml:space="preserve">-values are 0.12 and 0.15). We further find that men are less likely to engage in energy efficiency behaviors than women, that older participants are more likely to engage in energy efficiency behaviors and to have adopted LEDs than younger participants. For income, we find that participants from households in the lowest income quartile are more likely to engage in energy efficiency behaviors than participants from household in higher income quartiles. In comparison, individuals from households in the fourth income quartile are more likely to have adopted a top-rated appliance than individuals from households in lower income quartiles. We further find income to be positively associated with stated LED adoption. Larger households are less likely to engage in energy efficiency </w:t>
      </w:r>
      <w:proofErr w:type="spellStart"/>
      <w:r w:rsidRPr="269D453A">
        <w:rPr>
          <w:rFonts w:cs="Arial"/>
          <w:lang w:val="en-US"/>
        </w:rPr>
        <w:t>behaviorsand</w:t>
      </w:r>
      <w:proofErr w:type="spellEnd"/>
      <w:r w:rsidRPr="269D453A">
        <w:rPr>
          <w:rFonts w:cs="Arial"/>
          <w:lang w:val="en-US"/>
        </w:rPr>
        <w:t xml:space="preserve"> they are less likely to have adopted an LED. For education, we fail to find a statistically significant relationship with either of the three types of measures considered. Finally, environmental identity is positively associated with energy efficiency behaviors and with the adoption of top-rated appliances, while our measure of social norms is positively related with the adoption of LEDs.</w:t>
      </w:r>
    </w:p>
    <w:p w14:paraId="22201C33" w14:textId="49EC8199" w:rsidR="000A36F6" w:rsidRPr="00437389" w:rsidRDefault="269D453A" w:rsidP="000A36F6">
      <w:pPr>
        <w:pStyle w:val="Corpodeltesto2"/>
        <w:spacing w:after="200"/>
        <w:rPr>
          <w:rFonts w:cs="Arial"/>
          <w:lang/>
        </w:rPr>
      </w:pPr>
      <w:r w:rsidRPr="269D453A">
        <w:rPr>
          <w:rFonts w:cs="Arial"/>
        </w:rPr>
        <w:t>As for the antecedents of energy and financial literacy, on average</w:t>
      </w:r>
      <w:r w:rsidR="00437389">
        <w:rPr>
          <w:rFonts w:cs="Arial"/>
          <w:lang/>
        </w:rPr>
        <w:t xml:space="preserve"> and ceteris paribus</w:t>
      </w:r>
      <w:r w:rsidRPr="269D453A">
        <w:rPr>
          <w:rFonts w:cs="Arial"/>
        </w:rPr>
        <w:t>, women</w:t>
      </w:r>
      <w:r w:rsidRPr="269D453A">
        <w:rPr>
          <w:rFonts w:cs="Arial"/>
          <w:lang w:val="en-US"/>
        </w:rPr>
        <w:t xml:space="preserve">, </w:t>
      </w:r>
      <w:r w:rsidRPr="269D453A">
        <w:rPr>
          <w:rFonts w:cs="Arial"/>
        </w:rPr>
        <w:t>people</w:t>
      </w:r>
      <w:r w:rsidRPr="269D453A">
        <w:rPr>
          <w:rFonts w:cs="Arial"/>
          <w:lang w:val="en-US"/>
        </w:rPr>
        <w:t xml:space="preserve"> living in larger households, and - somewhat surprisingly - individuals with at least a high school degree are found to be less energy- and also less financially literate</w:t>
      </w:r>
      <w:r w:rsidR="00437389">
        <w:rPr>
          <w:rFonts w:cs="Arial"/>
          <w:lang/>
        </w:rPr>
        <w:t>.</w:t>
      </w:r>
    </w:p>
    <w:p w14:paraId="733E4A7F" w14:textId="1756A9AB" w:rsidR="008A67E1" w:rsidRPr="00502D28" w:rsidRDefault="269D453A" w:rsidP="269D453A">
      <w:pPr>
        <w:pStyle w:val="Titolo2"/>
        <w:rPr>
          <w:i w:val="0"/>
          <w:sz w:val="24"/>
          <w:szCs w:val="24"/>
          <w:lang w:val="en-US"/>
        </w:rPr>
      </w:pPr>
      <w:r w:rsidRPr="269D453A">
        <w:rPr>
          <w:i w:val="0"/>
          <w:sz w:val="24"/>
          <w:szCs w:val="24"/>
          <w:lang w:val="en-US"/>
        </w:rPr>
        <w:t>Conclusion</w:t>
      </w:r>
    </w:p>
    <w:p w14:paraId="610B5183" w14:textId="21BD7213" w:rsidR="008A67E1" w:rsidRPr="00502D28" w:rsidRDefault="005767AA" w:rsidP="000A36F6">
      <w:pPr>
        <w:pStyle w:val="Corpodeltesto2"/>
        <w:spacing w:after="200"/>
        <w:rPr>
          <w:rFonts w:cs="Arial"/>
          <w:lang w:val="en-US"/>
        </w:rPr>
      </w:pPr>
      <w:r w:rsidRPr="00502D28">
        <w:rPr>
          <w:rFonts w:cs="Arial"/>
          <w:lang w:val="en-US"/>
        </w:rPr>
        <w:t xml:space="preserve">Our findings </w:t>
      </w:r>
      <w:r w:rsidR="00746923">
        <w:rPr>
          <w:rFonts w:cs="Arial"/>
          <w:lang w:val="en-US"/>
        </w:rPr>
        <w:t xml:space="preserve">provide evidence that </w:t>
      </w:r>
      <w:r w:rsidR="00560234">
        <w:rPr>
          <w:rFonts w:cs="Arial"/>
          <w:lang w:val="en-US"/>
        </w:rPr>
        <w:t xml:space="preserve">individuals' </w:t>
      </w:r>
      <w:r w:rsidR="00746923">
        <w:rPr>
          <w:rFonts w:cs="Arial"/>
          <w:lang w:val="en-US"/>
        </w:rPr>
        <w:t>energy literacy and financial literacy are positively related with energy efficiency measures</w:t>
      </w:r>
      <w:r w:rsidR="00560234">
        <w:rPr>
          <w:rFonts w:cs="Arial"/>
          <w:lang w:val="en-US"/>
        </w:rPr>
        <w:t xml:space="preserve"> in </w:t>
      </w:r>
      <w:r w:rsidR="00DD4A3B">
        <w:rPr>
          <w:rFonts w:cs="Arial"/>
          <w:lang w:val="en-US"/>
        </w:rPr>
        <w:t>Cairo</w:t>
      </w:r>
      <w:r w:rsidR="00560234">
        <w:rPr>
          <w:rFonts w:cs="Arial"/>
          <w:lang w:val="en-US"/>
        </w:rPr>
        <w:t>, Egypt</w:t>
      </w:r>
      <w:r w:rsidR="00746923">
        <w:rPr>
          <w:rFonts w:cs="Arial"/>
          <w:lang w:val="en-US"/>
        </w:rPr>
        <w:t>. For high-cost energy-efficient technology adoption</w:t>
      </w:r>
      <w:r w:rsidR="00560234">
        <w:rPr>
          <w:rFonts w:cs="Arial"/>
          <w:lang w:val="en-US"/>
        </w:rPr>
        <w:t>,</w:t>
      </w:r>
      <w:r w:rsidR="00746923">
        <w:rPr>
          <w:rFonts w:cs="Arial"/>
          <w:lang w:val="en-US"/>
        </w:rPr>
        <w:t xml:space="preserve"> </w:t>
      </w:r>
      <w:r w:rsidR="00560234">
        <w:rPr>
          <w:rFonts w:cs="Arial"/>
          <w:lang w:val="en-US"/>
        </w:rPr>
        <w:t xml:space="preserve">energy literacy was not found to play a role. </w:t>
      </w:r>
      <w:r w:rsidR="00573725" w:rsidRPr="00502D28">
        <w:rPr>
          <w:lang w:val="en-US"/>
        </w:rPr>
        <w:t xml:space="preserve">Finally, </w:t>
      </w:r>
      <w:r w:rsidR="00560234">
        <w:rPr>
          <w:lang w:val="en-US"/>
        </w:rPr>
        <w:t xml:space="preserve">our findings suggest that energy efficiency </w:t>
      </w:r>
      <w:r w:rsidR="00DD4A3B">
        <w:rPr>
          <w:lang w:val="en-US"/>
        </w:rPr>
        <w:t>measures</w:t>
      </w:r>
      <w:r w:rsidR="00560234">
        <w:rPr>
          <w:lang w:val="en-US"/>
        </w:rPr>
        <w:t xml:space="preserve"> are also related with gender, age, income, household size, environmental identity and social norms, but their relation</w:t>
      </w:r>
      <w:r w:rsidR="004472DA">
        <w:rPr>
          <w:lang w:val="en-US"/>
        </w:rPr>
        <w:t>s</w:t>
      </w:r>
      <w:r w:rsidR="00560234">
        <w:rPr>
          <w:lang w:val="en-US"/>
        </w:rPr>
        <w:t xml:space="preserve"> appear to differ across measures. Finally, our results </w:t>
      </w:r>
      <w:r w:rsidR="0090300A">
        <w:rPr>
          <w:lang w:val="en-US"/>
        </w:rPr>
        <w:t xml:space="preserve">imply that policies aimed at improving both energy and financial literacy may target women, individuals living in larger households, and </w:t>
      </w:r>
      <w:r w:rsidR="00DD4A3B">
        <w:rPr>
          <w:lang w:val="en-US"/>
        </w:rPr>
        <w:t>also</w:t>
      </w:r>
      <w:r w:rsidR="0090300A">
        <w:rPr>
          <w:lang w:val="en-US"/>
        </w:rPr>
        <w:t xml:space="preserve"> higher educated individuals, ceteris paribus. </w:t>
      </w:r>
    </w:p>
    <w:p w14:paraId="2AF0DA13" w14:textId="3DB14A81" w:rsidR="000A36F6" w:rsidRPr="00502D28" w:rsidRDefault="269D453A" w:rsidP="269D453A">
      <w:pPr>
        <w:pStyle w:val="Titolo2"/>
        <w:rPr>
          <w:i w:val="0"/>
          <w:sz w:val="24"/>
          <w:szCs w:val="24"/>
          <w:lang w:val="en-US"/>
        </w:rPr>
      </w:pPr>
      <w:r w:rsidRPr="269D453A">
        <w:rPr>
          <w:i w:val="0"/>
          <w:sz w:val="24"/>
          <w:szCs w:val="24"/>
          <w:lang w:val="en-US"/>
        </w:rPr>
        <w:t>References</w:t>
      </w:r>
    </w:p>
    <w:p w14:paraId="09388E05" w14:textId="2FDA85EA" w:rsidR="00746923" w:rsidRPr="00D80151" w:rsidRDefault="269D453A" w:rsidP="00437389">
      <w:pPr>
        <w:pStyle w:val="Corpodeltesto2"/>
        <w:spacing w:after="60"/>
        <w:ind w:firstLine="357"/>
        <w:rPr>
          <w:lang/>
        </w:rPr>
      </w:pPr>
      <w:proofErr w:type="spellStart"/>
      <w:r w:rsidRPr="269D453A">
        <w:rPr>
          <w:color w:val="000000" w:themeColor="text1"/>
          <w:lang w:val="en-US"/>
        </w:rPr>
        <w:t>Asmare</w:t>
      </w:r>
      <w:proofErr w:type="spellEnd"/>
      <w:r w:rsidRPr="269D453A">
        <w:rPr>
          <w:color w:val="000000" w:themeColor="text1"/>
          <w:lang w:val="en-US"/>
        </w:rPr>
        <w:t xml:space="preserve">, F., Giedraitis, V., </w:t>
      </w:r>
      <w:proofErr w:type="spellStart"/>
      <w:r w:rsidRPr="269D453A">
        <w:rPr>
          <w:color w:val="000000" w:themeColor="text1"/>
          <w:lang w:val="en-US"/>
        </w:rPr>
        <w:t>Jaraitė</w:t>
      </w:r>
      <w:proofErr w:type="spellEnd"/>
      <w:r w:rsidRPr="269D453A">
        <w:rPr>
          <w:color w:val="000000" w:themeColor="text1"/>
          <w:lang w:val="en-US"/>
        </w:rPr>
        <w:t xml:space="preserve">, J., </w:t>
      </w:r>
      <w:proofErr w:type="spellStart"/>
      <w:r w:rsidRPr="269D453A">
        <w:rPr>
          <w:color w:val="000000" w:themeColor="text1"/>
          <w:lang w:val="en-US"/>
        </w:rPr>
        <w:t>Kažukauskas</w:t>
      </w:r>
      <w:proofErr w:type="spellEnd"/>
      <w:r w:rsidRPr="269D453A">
        <w:rPr>
          <w:color w:val="000000" w:themeColor="text1"/>
          <w:lang w:val="en-US"/>
        </w:rPr>
        <w:t>, A., 2023. Energy-related financial literacy and retrofits of Soviet-era apartment buildings: The case of Lithuania, Energy Economics 120,2023, 106583</w:t>
      </w:r>
      <w:r w:rsidR="00D80151">
        <w:rPr>
          <w:color w:val="000000" w:themeColor="text1"/>
          <w:lang/>
        </w:rPr>
        <w:t>.</w:t>
      </w:r>
    </w:p>
    <w:p w14:paraId="64F03016" w14:textId="392BEFFB" w:rsidR="00746923" w:rsidRDefault="269D453A" w:rsidP="001F50DD">
      <w:pPr>
        <w:pStyle w:val="Corpodeltesto2"/>
        <w:spacing w:after="60"/>
        <w:ind w:firstLine="357"/>
        <w:rPr>
          <w:lang w:val="en-US"/>
        </w:rPr>
      </w:pPr>
      <w:proofErr w:type="spellStart"/>
      <w:r w:rsidRPr="269D453A">
        <w:rPr>
          <w:lang w:val="en-US"/>
        </w:rPr>
        <w:t>Blasch</w:t>
      </w:r>
      <w:proofErr w:type="spellEnd"/>
      <w:r w:rsidRPr="269D453A">
        <w:rPr>
          <w:lang w:val="en-US"/>
        </w:rPr>
        <w:t xml:space="preserve">, J., </w:t>
      </w:r>
      <w:proofErr w:type="spellStart"/>
      <w:r w:rsidRPr="269D453A">
        <w:rPr>
          <w:lang w:val="en-US"/>
        </w:rPr>
        <w:t>Boogen</w:t>
      </w:r>
      <w:proofErr w:type="spellEnd"/>
      <w:r w:rsidRPr="269D453A">
        <w:rPr>
          <w:lang w:val="en-US"/>
        </w:rPr>
        <w:t xml:space="preserve">, N., </w:t>
      </w:r>
      <w:proofErr w:type="spellStart"/>
      <w:r w:rsidRPr="269D453A">
        <w:rPr>
          <w:lang w:val="en-US"/>
        </w:rPr>
        <w:t>Filippini</w:t>
      </w:r>
      <w:proofErr w:type="spellEnd"/>
      <w:r w:rsidRPr="269D453A">
        <w:rPr>
          <w:lang w:val="en-US"/>
        </w:rPr>
        <w:t>, M.,  Kumar, N., 2017a. Explaining electricity demand and the role of energy and investment literacy on end-use efficiency of Swiss households. Energy Economics 68, 89–102.</w:t>
      </w:r>
    </w:p>
    <w:p w14:paraId="6D71B1DA" w14:textId="1C386E4A" w:rsidR="00746923" w:rsidRDefault="00746923" w:rsidP="001F50DD">
      <w:pPr>
        <w:pStyle w:val="Corpodeltesto2"/>
        <w:spacing w:after="60"/>
        <w:ind w:firstLine="357"/>
        <w:rPr>
          <w:lang w:val="en-US"/>
        </w:rPr>
      </w:pPr>
      <w:proofErr w:type="spellStart"/>
      <w:r>
        <w:rPr>
          <w:lang w:val="en-US"/>
        </w:rPr>
        <w:t>Blasch</w:t>
      </w:r>
      <w:proofErr w:type="spellEnd"/>
      <w:r>
        <w:rPr>
          <w:lang w:val="en-US"/>
        </w:rPr>
        <w:t xml:space="preserve">, J., </w:t>
      </w:r>
      <w:proofErr w:type="spellStart"/>
      <w:r>
        <w:rPr>
          <w:lang w:val="en-US"/>
        </w:rPr>
        <w:t>Filippini</w:t>
      </w:r>
      <w:proofErr w:type="spellEnd"/>
      <w:r>
        <w:rPr>
          <w:lang w:val="en-US"/>
        </w:rPr>
        <w:t xml:space="preserve">, M., </w:t>
      </w:r>
      <w:r w:rsidRPr="00502D28">
        <w:rPr>
          <w:lang w:val="en-US"/>
        </w:rPr>
        <w:t xml:space="preserve"> Kumar,</w:t>
      </w:r>
      <w:r>
        <w:rPr>
          <w:lang w:val="en-US"/>
        </w:rPr>
        <w:t xml:space="preserve"> N., </w:t>
      </w:r>
      <w:r w:rsidRPr="00502D28">
        <w:rPr>
          <w:lang w:val="en-US"/>
        </w:rPr>
        <w:t>2017b. Boundedly rational consumers, energy and investment literacy, and the display of information on household appliances. Resource and Energy Economics, 56, 39–58.</w:t>
      </w:r>
    </w:p>
    <w:p w14:paraId="639C1F0A" w14:textId="6750CE56" w:rsidR="00502D28" w:rsidRDefault="00502D28" w:rsidP="001F50DD">
      <w:pPr>
        <w:pStyle w:val="Corpodeltesto2"/>
        <w:spacing w:after="60"/>
        <w:ind w:firstLine="357"/>
        <w:rPr>
          <w:lang w:val="en-US"/>
        </w:rPr>
      </w:pPr>
      <w:proofErr w:type="spellStart"/>
      <w:r w:rsidRPr="00502D28">
        <w:rPr>
          <w:lang w:val="en-US"/>
        </w:rPr>
        <w:t>Blasch</w:t>
      </w:r>
      <w:proofErr w:type="spellEnd"/>
      <w:r w:rsidRPr="00502D28">
        <w:rPr>
          <w:lang w:val="en-US"/>
        </w:rPr>
        <w:t xml:space="preserve">, J., </w:t>
      </w:r>
      <w:proofErr w:type="spellStart"/>
      <w:r w:rsidRPr="00502D28">
        <w:rPr>
          <w:lang w:val="en-US"/>
        </w:rPr>
        <w:t>Boogen</w:t>
      </w:r>
      <w:proofErr w:type="spellEnd"/>
      <w:r w:rsidRPr="00502D28">
        <w:rPr>
          <w:lang w:val="en-US"/>
        </w:rPr>
        <w:t xml:space="preserve">, N., </w:t>
      </w:r>
      <w:proofErr w:type="spellStart"/>
      <w:r w:rsidRPr="00502D28">
        <w:rPr>
          <w:lang w:val="en-US"/>
        </w:rPr>
        <w:t>Daminato</w:t>
      </w:r>
      <w:proofErr w:type="spellEnd"/>
      <w:r w:rsidRPr="00502D28">
        <w:rPr>
          <w:lang w:val="en-US"/>
        </w:rPr>
        <w:t xml:space="preserve">, C., </w:t>
      </w:r>
      <w:proofErr w:type="spellStart"/>
      <w:r w:rsidR="00D52925">
        <w:rPr>
          <w:lang w:val="en-US"/>
        </w:rPr>
        <w:t>Filippini</w:t>
      </w:r>
      <w:proofErr w:type="spellEnd"/>
      <w:r w:rsidR="00D52925">
        <w:rPr>
          <w:lang w:val="en-US"/>
        </w:rPr>
        <w:t xml:space="preserve">, M., </w:t>
      </w:r>
      <w:r w:rsidRPr="00502D28">
        <w:rPr>
          <w:lang w:val="en-US"/>
        </w:rPr>
        <w:t>2021. Empower the consumer! Energy-related financial literacy and its implications for economic decision making. Economics o</w:t>
      </w:r>
      <w:r w:rsidR="00D52925">
        <w:rPr>
          <w:lang w:val="en-US"/>
        </w:rPr>
        <w:t>f Energy &amp; Environmental Policy</w:t>
      </w:r>
      <w:r w:rsidRPr="00502D28">
        <w:rPr>
          <w:lang w:val="en-US"/>
        </w:rPr>
        <w:t xml:space="preserve"> 10(2).</w:t>
      </w:r>
    </w:p>
    <w:p w14:paraId="7870A085" w14:textId="2444AC34" w:rsidR="007665BF" w:rsidRDefault="0090300A" w:rsidP="001F50DD">
      <w:pPr>
        <w:pStyle w:val="Corpodeltesto2"/>
        <w:spacing w:after="60"/>
        <w:ind w:firstLine="357"/>
        <w:rPr>
          <w:lang w:val="en-US"/>
        </w:rPr>
      </w:pPr>
      <w:proofErr w:type="spellStart"/>
      <w:r>
        <w:rPr>
          <w:lang w:val="en-US"/>
        </w:rPr>
        <w:t>Bla</w:t>
      </w:r>
      <w:r w:rsidR="007665BF">
        <w:rPr>
          <w:lang w:val="en-US"/>
        </w:rPr>
        <w:t>s</w:t>
      </w:r>
      <w:r>
        <w:rPr>
          <w:lang w:val="en-US"/>
        </w:rPr>
        <w:t>ch</w:t>
      </w:r>
      <w:proofErr w:type="spellEnd"/>
      <w:r>
        <w:rPr>
          <w:lang w:val="en-US"/>
        </w:rPr>
        <w:t xml:space="preserve">, J., </w:t>
      </w:r>
      <w:proofErr w:type="spellStart"/>
      <w:r>
        <w:rPr>
          <w:lang w:val="en-US"/>
        </w:rPr>
        <w:t>Filippini</w:t>
      </w:r>
      <w:proofErr w:type="spellEnd"/>
      <w:r>
        <w:rPr>
          <w:lang w:val="en-US"/>
        </w:rPr>
        <w:t xml:space="preserve">, M. Kumar, N., Martinez-Cruz, A., </w:t>
      </w:r>
      <w:r w:rsidR="007665BF">
        <w:rPr>
          <w:lang w:val="en-US"/>
        </w:rPr>
        <w:t xml:space="preserve">2022. </w:t>
      </w:r>
      <w:r w:rsidR="007665BF" w:rsidRPr="007665BF">
        <w:rPr>
          <w:lang w:val="en-US"/>
        </w:rPr>
        <w:t>Boosting the choice of energy-efficient home appliances: the</w:t>
      </w:r>
      <w:r w:rsidR="007665BF">
        <w:rPr>
          <w:lang w:val="en-US"/>
        </w:rPr>
        <w:t xml:space="preserve"> </w:t>
      </w:r>
      <w:r w:rsidR="007665BF" w:rsidRPr="007665BF">
        <w:rPr>
          <w:lang w:val="en-US"/>
        </w:rPr>
        <w:t>effectiveness of two types of decision support, Applied Economics, 54:31, 3598-3620</w:t>
      </w:r>
      <w:r w:rsidR="007665BF">
        <w:rPr>
          <w:lang w:val="en-US"/>
        </w:rPr>
        <w:t>.</w:t>
      </w:r>
    </w:p>
    <w:p w14:paraId="434E73E3" w14:textId="7D69D6D8" w:rsidR="0090300A" w:rsidRPr="00502D28" w:rsidRDefault="0090300A" w:rsidP="001F50DD">
      <w:pPr>
        <w:pStyle w:val="Corpodeltesto2"/>
        <w:spacing w:after="60"/>
        <w:ind w:firstLine="357"/>
        <w:rPr>
          <w:lang w:val="en-US"/>
        </w:rPr>
      </w:pPr>
      <w:proofErr w:type="spellStart"/>
      <w:r>
        <w:rPr>
          <w:lang w:val="en-US"/>
        </w:rPr>
        <w:t>Boogen</w:t>
      </w:r>
      <w:proofErr w:type="spellEnd"/>
      <w:r>
        <w:rPr>
          <w:lang w:val="en-US"/>
        </w:rPr>
        <w:t xml:space="preserve">, N., </w:t>
      </w:r>
      <w:proofErr w:type="spellStart"/>
      <w:r>
        <w:rPr>
          <w:lang w:val="en-US"/>
        </w:rPr>
        <w:t>Cattaneo</w:t>
      </w:r>
      <w:proofErr w:type="spellEnd"/>
      <w:r>
        <w:rPr>
          <w:lang w:val="en-US"/>
        </w:rPr>
        <w:t xml:space="preserve">, C., </w:t>
      </w:r>
      <w:proofErr w:type="spellStart"/>
      <w:r>
        <w:rPr>
          <w:lang w:val="en-US"/>
        </w:rPr>
        <w:t>Filippini</w:t>
      </w:r>
      <w:proofErr w:type="spellEnd"/>
      <w:r>
        <w:rPr>
          <w:lang w:val="en-US"/>
        </w:rPr>
        <w:t xml:space="preserve">, M., </w:t>
      </w:r>
      <w:proofErr w:type="spellStart"/>
      <w:r>
        <w:rPr>
          <w:lang w:val="en-US"/>
        </w:rPr>
        <w:t>Obsrist</w:t>
      </w:r>
      <w:proofErr w:type="spellEnd"/>
      <w:r>
        <w:rPr>
          <w:lang w:val="en-US"/>
        </w:rPr>
        <w:t xml:space="preserve">, A., 2021. </w:t>
      </w:r>
      <w:r w:rsidRPr="0090300A">
        <w:rPr>
          <w:lang w:val="en-US"/>
        </w:rPr>
        <w:t>Energy efficiency and the role of energy-related financial literacy: evidence from the European residential sector</w:t>
      </w:r>
      <w:r>
        <w:rPr>
          <w:lang w:val="en-US"/>
        </w:rPr>
        <w:t>. Energy Efficiency 14 (40).</w:t>
      </w:r>
    </w:p>
    <w:p w14:paraId="12800947" w14:textId="77777777" w:rsidR="00D52925" w:rsidRPr="00502D28" w:rsidRDefault="00D52925" w:rsidP="001F50DD">
      <w:pPr>
        <w:pStyle w:val="Corpodeltesto2"/>
        <w:spacing w:after="60"/>
        <w:ind w:firstLine="357"/>
        <w:rPr>
          <w:rFonts w:cs="Arial"/>
          <w:lang w:val="en-US"/>
        </w:rPr>
      </w:pPr>
      <w:r w:rsidRPr="00502D28">
        <w:rPr>
          <w:rFonts w:cs="Arial"/>
          <w:lang w:val="en-US"/>
        </w:rPr>
        <w:t xml:space="preserve">Brent, D. A., </w:t>
      </w:r>
      <w:r>
        <w:rPr>
          <w:rFonts w:cs="Arial"/>
          <w:lang w:val="en-US"/>
        </w:rPr>
        <w:t>Ward, M. B., 2018</w:t>
      </w:r>
      <w:r w:rsidRPr="00502D28">
        <w:rPr>
          <w:rFonts w:cs="Arial"/>
          <w:lang w:val="en-US"/>
        </w:rPr>
        <w:t>. Energy efficiency and financial literacy. Journal of Environmental Economics and Management, 90. 181-216.</w:t>
      </w:r>
    </w:p>
    <w:p w14:paraId="7A6F0D31" w14:textId="60640A3D" w:rsidR="00502D28" w:rsidRPr="00502D28" w:rsidRDefault="00D52925" w:rsidP="001F50DD">
      <w:pPr>
        <w:pStyle w:val="Corpodeltesto2"/>
        <w:spacing w:after="60"/>
        <w:ind w:firstLine="357"/>
        <w:rPr>
          <w:lang w:val="en-US"/>
        </w:rPr>
      </w:pPr>
      <w:r w:rsidRPr="00D33926">
        <w:rPr>
          <w:lang w:val="nl-NL"/>
        </w:rPr>
        <w:t xml:space="preserve">Brounen, D., Kok, N., </w:t>
      </w:r>
      <w:r w:rsidR="00502D28" w:rsidRPr="00D33926">
        <w:rPr>
          <w:lang w:val="nl-NL"/>
        </w:rPr>
        <w:t xml:space="preserve"> Quigley,</w:t>
      </w:r>
      <w:r w:rsidRPr="00D33926">
        <w:rPr>
          <w:lang w:val="nl-NL"/>
        </w:rPr>
        <w:t xml:space="preserve"> J. M., </w:t>
      </w:r>
      <w:r w:rsidR="00502D28" w:rsidRPr="00D33926">
        <w:rPr>
          <w:lang w:val="nl-NL"/>
        </w:rPr>
        <w:t xml:space="preserve">2013. </w:t>
      </w:r>
      <w:r w:rsidR="00502D28" w:rsidRPr="00502D28">
        <w:rPr>
          <w:lang w:val="en-US"/>
        </w:rPr>
        <w:t xml:space="preserve">Energy literacy, awareness, and conservation behavior of residential households. Energy Economics 38, 42–50. </w:t>
      </w:r>
    </w:p>
    <w:p w14:paraId="16B173BA" w14:textId="36472AB0" w:rsidR="00AD34E5" w:rsidRPr="00502D28" w:rsidRDefault="0093157F" w:rsidP="001F50DD">
      <w:pPr>
        <w:pStyle w:val="Corpodeltesto2"/>
        <w:spacing w:after="60"/>
        <w:ind w:firstLine="357"/>
        <w:rPr>
          <w:lang w:val="en-US"/>
        </w:rPr>
      </w:pPr>
      <w:proofErr w:type="spellStart"/>
      <w:r w:rsidRPr="00502D28">
        <w:rPr>
          <w:lang w:val="en-US"/>
        </w:rPr>
        <w:t>Filippini</w:t>
      </w:r>
      <w:proofErr w:type="spellEnd"/>
      <w:r w:rsidRPr="00502D28">
        <w:rPr>
          <w:lang w:val="en-US"/>
        </w:rPr>
        <w:t xml:space="preserve">, M., Kumar, N., Srinivasan, S., 2020. Energy-related financial literacy and bounded rationality in appliance replacement attitudes: evidence from Nepal. Environment and Development Economics </w:t>
      </w:r>
      <w:r w:rsidR="004A6945">
        <w:rPr>
          <w:lang w:val="en-US"/>
        </w:rPr>
        <w:t>25(4),</w:t>
      </w:r>
      <w:r w:rsidRPr="00502D28">
        <w:rPr>
          <w:lang w:val="en-US"/>
        </w:rPr>
        <w:t xml:space="preserve"> 99 - 422.</w:t>
      </w:r>
      <w:r w:rsidR="00CE0A82" w:rsidRPr="00502D28">
        <w:rPr>
          <w:lang w:val="en-US"/>
        </w:rPr>
        <w:t xml:space="preserve"> </w:t>
      </w:r>
    </w:p>
    <w:p w14:paraId="38CAEB88" w14:textId="6215E561" w:rsidR="00B47BB8" w:rsidRPr="00502D28" w:rsidRDefault="00B47BB8" w:rsidP="001F50DD">
      <w:pPr>
        <w:pStyle w:val="Corpodeltesto2"/>
        <w:spacing w:after="60"/>
        <w:ind w:firstLine="357"/>
        <w:rPr>
          <w:lang w:val="en-US"/>
        </w:rPr>
      </w:pPr>
      <w:r w:rsidRPr="00502D28">
        <w:rPr>
          <w:lang w:val="en-US"/>
        </w:rPr>
        <w:t>Lusardi, A., Mitchell, O. S., 2011. Financial Literacy Around the World: An Overview. Journal of Pension Economics &amp; Finance 10. 497–508.</w:t>
      </w:r>
    </w:p>
    <w:p w14:paraId="4373570C" w14:textId="3C5D5CA0" w:rsidR="00C12A64" w:rsidRPr="00502D28" w:rsidRDefault="00C12A64" w:rsidP="001F50DD">
      <w:pPr>
        <w:pStyle w:val="Corpodeltesto2"/>
        <w:spacing w:after="60"/>
        <w:ind w:firstLine="357"/>
        <w:rPr>
          <w:lang w:val="en-US"/>
        </w:rPr>
      </w:pPr>
      <w:r w:rsidRPr="00502D28">
        <w:rPr>
          <w:lang w:val="en-US"/>
        </w:rPr>
        <w:t>Schleich, J., Gassmann, X., Meissner, T., Faure, C., 2019. A large-scale test of the effects of time discounting, risk aversion, loss aversion, and present bias on household adoption of energy-efficient technologies. Energy Economics 80, 377–393</w:t>
      </w:r>
      <w:r w:rsidR="00CE0A82" w:rsidRPr="00502D28">
        <w:rPr>
          <w:lang w:val="en-US"/>
        </w:rPr>
        <w:t xml:space="preserve"> </w:t>
      </w:r>
    </w:p>
    <w:p w14:paraId="5C438D6A" w14:textId="63043096" w:rsidR="001A3243" w:rsidRDefault="001A3243" w:rsidP="001F50DD">
      <w:pPr>
        <w:pStyle w:val="Corpodeltesto2"/>
        <w:spacing w:after="60"/>
        <w:ind w:firstLine="357"/>
        <w:rPr>
          <w:lang w:val="en-US"/>
        </w:rPr>
      </w:pPr>
      <w:r w:rsidRPr="00502D28">
        <w:rPr>
          <w:rFonts w:cs="Arial"/>
          <w:lang w:val="en-US"/>
        </w:rPr>
        <w:t xml:space="preserve">Whitmarsh, L., O’Neill, S., 2010. Green identity, green living? The role of pro-environmental self-identity in determining consistency across diverse pro-environmental </w:t>
      </w:r>
      <w:proofErr w:type="spellStart"/>
      <w:r w:rsidRPr="00502D28">
        <w:rPr>
          <w:rFonts w:cs="Arial"/>
          <w:lang w:val="en-US"/>
        </w:rPr>
        <w:t>behaviours</w:t>
      </w:r>
      <w:proofErr w:type="spellEnd"/>
      <w:r w:rsidRPr="00502D28">
        <w:rPr>
          <w:rFonts w:cs="Arial"/>
          <w:lang w:val="en-US"/>
        </w:rPr>
        <w:t>. Journal of Environmental Psychology 30, 305–314.</w:t>
      </w:r>
    </w:p>
    <w:sectPr w:rsidR="001A3243" w:rsidSect="00FC73E0">
      <w:headerReference w:type="first" r:id="rId12"/>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7BF1" w14:textId="77777777" w:rsidR="004914AC" w:rsidRDefault="004914AC">
      <w:r>
        <w:separator/>
      </w:r>
    </w:p>
  </w:endnote>
  <w:endnote w:type="continuationSeparator" w:id="0">
    <w:p w14:paraId="19E1AF08" w14:textId="77777777" w:rsidR="004914AC" w:rsidRDefault="0049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C4370" w14:textId="77777777" w:rsidR="004914AC" w:rsidRDefault="004914AC">
      <w:r>
        <w:separator/>
      </w:r>
    </w:p>
  </w:footnote>
  <w:footnote w:type="continuationSeparator" w:id="0">
    <w:p w14:paraId="31578F1C" w14:textId="77777777" w:rsidR="004914AC" w:rsidRDefault="0049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9B6E" w14:textId="77777777" w:rsidR="005A5112" w:rsidRDefault="005A5112" w:rsidP="00DC69F1">
    <w:pPr>
      <w:pStyle w:val="Intestazion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7AD84D4C">
      <w:start w:val="1"/>
      <w:numFmt w:val="bullet"/>
      <w:lvlText w:val=""/>
      <w:lvlJc w:val="left"/>
      <w:pPr>
        <w:tabs>
          <w:tab w:val="num" w:pos="720"/>
        </w:tabs>
        <w:ind w:left="720" w:hanging="360"/>
      </w:pPr>
      <w:rPr>
        <w:rFonts w:ascii="Symbol" w:hAnsi="Symbol" w:hint="default"/>
      </w:rPr>
    </w:lvl>
    <w:lvl w:ilvl="1" w:tplc="D3EEFD2E">
      <w:start w:val="1"/>
      <w:numFmt w:val="bullet"/>
      <w:lvlText w:val="o"/>
      <w:lvlJc w:val="left"/>
      <w:pPr>
        <w:tabs>
          <w:tab w:val="num" w:pos="1440"/>
        </w:tabs>
        <w:ind w:left="1440" w:hanging="360"/>
      </w:pPr>
      <w:rPr>
        <w:rFonts w:ascii="Courier New" w:hAnsi="Courier New" w:hint="default"/>
      </w:rPr>
    </w:lvl>
    <w:lvl w:ilvl="2" w:tplc="759453A6" w:tentative="1">
      <w:start w:val="1"/>
      <w:numFmt w:val="bullet"/>
      <w:lvlText w:val=""/>
      <w:lvlJc w:val="left"/>
      <w:pPr>
        <w:tabs>
          <w:tab w:val="num" w:pos="2160"/>
        </w:tabs>
        <w:ind w:left="2160" w:hanging="360"/>
      </w:pPr>
      <w:rPr>
        <w:rFonts w:ascii="Wingdings" w:hAnsi="Wingdings" w:hint="default"/>
      </w:rPr>
    </w:lvl>
    <w:lvl w:ilvl="3" w:tplc="8E1A0C60" w:tentative="1">
      <w:start w:val="1"/>
      <w:numFmt w:val="bullet"/>
      <w:lvlText w:val=""/>
      <w:lvlJc w:val="left"/>
      <w:pPr>
        <w:tabs>
          <w:tab w:val="num" w:pos="2880"/>
        </w:tabs>
        <w:ind w:left="2880" w:hanging="360"/>
      </w:pPr>
      <w:rPr>
        <w:rFonts w:ascii="Symbol" w:hAnsi="Symbol" w:hint="default"/>
      </w:rPr>
    </w:lvl>
    <w:lvl w:ilvl="4" w:tplc="12D24D18" w:tentative="1">
      <w:start w:val="1"/>
      <w:numFmt w:val="bullet"/>
      <w:lvlText w:val="o"/>
      <w:lvlJc w:val="left"/>
      <w:pPr>
        <w:tabs>
          <w:tab w:val="num" w:pos="3600"/>
        </w:tabs>
        <w:ind w:left="3600" w:hanging="360"/>
      </w:pPr>
      <w:rPr>
        <w:rFonts w:ascii="Courier New" w:hAnsi="Courier New" w:hint="default"/>
      </w:rPr>
    </w:lvl>
    <w:lvl w:ilvl="5" w:tplc="256892CC" w:tentative="1">
      <w:start w:val="1"/>
      <w:numFmt w:val="bullet"/>
      <w:lvlText w:val=""/>
      <w:lvlJc w:val="left"/>
      <w:pPr>
        <w:tabs>
          <w:tab w:val="num" w:pos="4320"/>
        </w:tabs>
        <w:ind w:left="4320" w:hanging="360"/>
      </w:pPr>
      <w:rPr>
        <w:rFonts w:ascii="Wingdings" w:hAnsi="Wingdings" w:hint="default"/>
      </w:rPr>
    </w:lvl>
    <w:lvl w:ilvl="6" w:tplc="27286D8C" w:tentative="1">
      <w:start w:val="1"/>
      <w:numFmt w:val="bullet"/>
      <w:lvlText w:val=""/>
      <w:lvlJc w:val="left"/>
      <w:pPr>
        <w:tabs>
          <w:tab w:val="num" w:pos="5040"/>
        </w:tabs>
        <w:ind w:left="5040" w:hanging="360"/>
      </w:pPr>
      <w:rPr>
        <w:rFonts w:ascii="Symbol" w:hAnsi="Symbol" w:hint="default"/>
      </w:rPr>
    </w:lvl>
    <w:lvl w:ilvl="7" w:tplc="377C1E7A" w:tentative="1">
      <w:start w:val="1"/>
      <w:numFmt w:val="bullet"/>
      <w:lvlText w:val="o"/>
      <w:lvlJc w:val="left"/>
      <w:pPr>
        <w:tabs>
          <w:tab w:val="num" w:pos="5760"/>
        </w:tabs>
        <w:ind w:left="5760" w:hanging="360"/>
      </w:pPr>
      <w:rPr>
        <w:rFonts w:ascii="Courier New" w:hAnsi="Courier New" w:hint="default"/>
      </w:rPr>
    </w:lvl>
    <w:lvl w:ilvl="8" w:tplc="8C80A8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B51EC778">
      <w:start w:val="1"/>
      <w:numFmt w:val="lowerRoman"/>
      <w:lvlText w:val="%1.)"/>
      <w:lvlJc w:val="left"/>
      <w:pPr>
        <w:tabs>
          <w:tab w:val="num" w:pos="540"/>
        </w:tabs>
        <w:ind w:left="255" w:hanging="435"/>
      </w:pPr>
      <w:rPr>
        <w:rFonts w:hint="default"/>
      </w:rPr>
    </w:lvl>
    <w:lvl w:ilvl="1" w:tplc="D2021112" w:tentative="1">
      <w:start w:val="1"/>
      <w:numFmt w:val="lowerLetter"/>
      <w:lvlText w:val="%2."/>
      <w:lvlJc w:val="left"/>
      <w:pPr>
        <w:tabs>
          <w:tab w:val="num" w:pos="1260"/>
        </w:tabs>
        <w:ind w:left="1260" w:hanging="360"/>
      </w:pPr>
    </w:lvl>
    <w:lvl w:ilvl="2" w:tplc="25AA3882" w:tentative="1">
      <w:start w:val="1"/>
      <w:numFmt w:val="lowerRoman"/>
      <w:lvlText w:val="%3."/>
      <w:lvlJc w:val="right"/>
      <w:pPr>
        <w:tabs>
          <w:tab w:val="num" w:pos="1980"/>
        </w:tabs>
        <w:ind w:left="1980" w:hanging="180"/>
      </w:pPr>
    </w:lvl>
    <w:lvl w:ilvl="3" w:tplc="47CE2C3C" w:tentative="1">
      <w:start w:val="1"/>
      <w:numFmt w:val="decimal"/>
      <w:lvlText w:val="%4."/>
      <w:lvlJc w:val="left"/>
      <w:pPr>
        <w:tabs>
          <w:tab w:val="num" w:pos="2700"/>
        </w:tabs>
        <w:ind w:left="2700" w:hanging="360"/>
      </w:pPr>
    </w:lvl>
    <w:lvl w:ilvl="4" w:tplc="5ED8E97A" w:tentative="1">
      <w:start w:val="1"/>
      <w:numFmt w:val="lowerLetter"/>
      <w:lvlText w:val="%5."/>
      <w:lvlJc w:val="left"/>
      <w:pPr>
        <w:tabs>
          <w:tab w:val="num" w:pos="3420"/>
        </w:tabs>
        <w:ind w:left="3420" w:hanging="360"/>
      </w:pPr>
    </w:lvl>
    <w:lvl w:ilvl="5" w:tplc="87487404" w:tentative="1">
      <w:start w:val="1"/>
      <w:numFmt w:val="lowerRoman"/>
      <w:lvlText w:val="%6."/>
      <w:lvlJc w:val="right"/>
      <w:pPr>
        <w:tabs>
          <w:tab w:val="num" w:pos="4140"/>
        </w:tabs>
        <w:ind w:left="4140" w:hanging="180"/>
      </w:pPr>
    </w:lvl>
    <w:lvl w:ilvl="6" w:tplc="2064E44C" w:tentative="1">
      <w:start w:val="1"/>
      <w:numFmt w:val="decimal"/>
      <w:lvlText w:val="%7."/>
      <w:lvlJc w:val="left"/>
      <w:pPr>
        <w:tabs>
          <w:tab w:val="num" w:pos="4860"/>
        </w:tabs>
        <w:ind w:left="4860" w:hanging="360"/>
      </w:pPr>
    </w:lvl>
    <w:lvl w:ilvl="7" w:tplc="FB882BDE" w:tentative="1">
      <w:start w:val="1"/>
      <w:numFmt w:val="lowerLetter"/>
      <w:lvlText w:val="%8."/>
      <w:lvlJc w:val="left"/>
      <w:pPr>
        <w:tabs>
          <w:tab w:val="num" w:pos="5580"/>
        </w:tabs>
        <w:ind w:left="5580" w:hanging="360"/>
      </w:pPr>
    </w:lvl>
    <w:lvl w:ilvl="8" w:tplc="2A3A36E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B9BCF2D4">
      <w:start w:val="1"/>
      <w:numFmt w:val="bullet"/>
      <w:lvlText w:val=""/>
      <w:lvlJc w:val="left"/>
      <w:pPr>
        <w:tabs>
          <w:tab w:val="num" w:pos="720"/>
        </w:tabs>
        <w:ind w:left="720" w:hanging="360"/>
      </w:pPr>
      <w:rPr>
        <w:rFonts w:ascii="Symbol" w:hAnsi="Symbol" w:hint="default"/>
      </w:rPr>
    </w:lvl>
    <w:lvl w:ilvl="1" w:tplc="5F8AC046" w:tentative="1">
      <w:start w:val="1"/>
      <w:numFmt w:val="bullet"/>
      <w:lvlText w:val="o"/>
      <w:lvlJc w:val="left"/>
      <w:pPr>
        <w:tabs>
          <w:tab w:val="num" w:pos="1440"/>
        </w:tabs>
        <w:ind w:left="1440" w:hanging="360"/>
      </w:pPr>
      <w:rPr>
        <w:rFonts w:ascii="Courier New" w:hAnsi="Courier New" w:hint="default"/>
      </w:rPr>
    </w:lvl>
    <w:lvl w:ilvl="2" w:tplc="C14865C4" w:tentative="1">
      <w:start w:val="1"/>
      <w:numFmt w:val="bullet"/>
      <w:lvlText w:val=""/>
      <w:lvlJc w:val="left"/>
      <w:pPr>
        <w:tabs>
          <w:tab w:val="num" w:pos="2160"/>
        </w:tabs>
        <w:ind w:left="2160" w:hanging="360"/>
      </w:pPr>
      <w:rPr>
        <w:rFonts w:ascii="Wingdings" w:hAnsi="Wingdings" w:hint="default"/>
      </w:rPr>
    </w:lvl>
    <w:lvl w:ilvl="3" w:tplc="7FF0B824" w:tentative="1">
      <w:start w:val="1"/>
      <w:numFmt w:val="bullet"/>
      <w:lvlText w:val=""/>
      <w:lvlJc w:val="left"/>
      <w:pPr>
        <w:tabs>
          <w:tab w:val="num" w:pos="2880"/>
        </w:tabs>
        <w:ind w:left="2880" w:hanging="360"/>
      </w:pPr>
      <w:rPr>
        <w:rFonts w:ascii="Symbol" w:hAnsi="Symbol" w:hint="default"/>
      </w:rPr>
    </w:lvl>
    <w:lvl w:ilvl="4" w:tplc="D1DA474E" w:tentative="1">
      <w:start w:val="1"/>
      <w:numFmt w:val="bullet"/>
      <w:lvlText w:val="o"/>
      <w:lvlJc w:val="left"/>
      <w:pPr>
        <w:tabs>
          <w:tab w:val="num" w:pos="3600"/>
        </w:tabs>
        <w:ind w:left="3600" w:hanging="360"/>
      </w:pPr>
      <w:rPr>
        <w:rFonts w:ascii="Courier New" w:hAnsi="Courier New" w:hint="default"/>
      </w:rPr>
    </w:lvl>
    <w:lvl w:ilvl="5" w:tplc="E3A4909E" w:tentative="1">
      <w:start w:val="1"/>
      <w:numFmt w:val="bullet"/>
      <w:lvlText w:val=""/>
      <w:lvlJc w:val="left"/>
      <w:pPr>
        <w:tabs>
          <w:tab w:val="num" w:pos="4320"/>
        </w:tabs>
        <w:ind w:left="4320" w:hanging="360"/>
      </w:pPr>
      <w:rPr>
        <w:rFonts w:ascii="Wingdings" w:hAnsi="Wingdings" w:hint="default"/>
      </w:rPr>
    </w:lvl>
    <w:lvl w:ilvl="6" w:tplc="68B6A690" w:tentative="1">
      <w:start w:val="1"/>
      <w:numFmt w:val="bullet"/>
      <w:lvlText w:val=""/>
      <w:lvlJc w:val="left"/>
      <w:pPr>
        <w:tabs>
          <w:tab w:val="num" w:pos="5040"/>
        </w:tabs>
        <w:ind w:left="5040" w:hanging="360"/>
      </w:pPr>
      <w:rPr>
        <w:rFonts w:ascii="Symbol" w:hAnsi="Symbol" w:hint="default"/>
      </w:rPr>
    </w:lvl>
    <w:lvl w:ilvl="7" w:tplc="838AB4B0" w:tentative="1">
      <w:start w:val="1"/>
      <w:numFmt w:val="bullet"/>
      <w:lvlText w:val="o"/>
      <w:lvlJc w:val="left"/>
      <w:pPr>
        <w:tabs>
          <w:tab w:val="num" w:pos="5760"/>
        </w:tabs>
        <w:ind w:left="5760" w:hanging="360"/>
      </w:pPr>
      <w:rPr>
        <w:rFonts w:ascii="Courier New" w:hAnsi="Courier New" w:hint="default"/>
      </w:rPr>
    </w:lvl>
    <w:lvl w:ilvl="8" w:tplc="44A61E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4C48D5AC">
      <w:start w:val="1"/>
      <w:numFmt w:val="lowerRoman"/>
      <w:lvlText w:val="%1.)"/>
      <w:lvlJc w:val="left"/>
      <w:pPr>
        <w:tabs>
          <w:tab w:val="num" w:pos="720"/>
        </w:tabs>
        <w:ind w:left="435" w:hanging="435"/>
      </w:pPr>
      <w:rPr>
        <w:rFonts w:hint="default"/>
      </w:rPr>
    </w:lvl>
    <w:lvl w:ilvl="1" w:tplc="EA321506">
      <w:start w:val="8"/>
      <w:numFmt w:val="decimal"/>
      <w:lvlText w:val="%2."/>
      <w:lvlJc w:val="left"/>
      <w:pPr>
        <w:tabs>
          <w:tab w:val="num" w:pos="1080"/>
        </w:tabs>
        <w:ind w:left="1080" w:hanging="360"/>
      </w:pPr>
      <w:rPr>
        <w:rFonts w:hint="default"/>
      </w:rPr>
    </w:lvl>
    <w:lvl w:ilvl="2" w:tplc="D1D2FF68" w:tentative="1">
      <w:start w:val="1"/>
      <w:numFmt w:val="lowerRoman"/>
      <w:lvlText w:val="%3."/>
      <w:lvlJc w:val="right"/>
      <w:pPr>
        <w:tabs>
          <w:tab w:val="num" w:pos="1800"/>
        </w:tabs>
        <w:ind w:left="1800" w:hanging="180"/>
      </w:pPr>
    </w:lvl>
    <w:lvl w:ilvl="3" w:tplc="061A8E22" w:tentative="1">
      <w:start w:val="1"/>
      <w:numFmt w:val="decimal"/>
      <w:lvlText w:val="%4."/>
      <w:lvlJc w:val="left"/>
      <w:pPr>
        <w:tabs>
          <w:tab w:val="num" w:pos="2520"/>
        </w:tabs>
        <w:ind w:left="2520" w:hanging="360"/>
      </w:pPr>
    </w:lvl>
    <w:lvl w:ilvl="4" w:tplc="1A8826EC" w:tentative="1">
      <w:start w:val="1"/>
      <w:numFmt w:val="lowerLetter"/>
      <w:lvlText w:val="%5."/>
      <w:lvlJc w:val="left"/>
      <w:pPr>
        <w:tabs>
          <w:tab w:val="num" w:pos="3240"/>
        </w:tabs>
        <w:ind w:left="3240" w:hanging="360"/>
      </w:pPr>
    </w:lvl>
    <w:lvl w:ilvl="5" w:tplc="A13CE5C6" w:tentative="1">
      <w:start w:val="1"/>
      <w:numFmt w:val="lowerRoman"/>
      <w:lvlText w:val="%6."/>
      <w:lvlJc w:val="right"/>
      <w:pPr>
        <w:tabs>
          <w:tab w:val="num" w:pos="3960"/>
        </w:tabs>
        <w:ind w:left="3960" w:hanging="180"/>
      </w:pPr>
    </w:lvl>
    <w:lvl w:ilvl="6" w:tplc="5D8C489C" w:tentative="1">
      <w:start w:val="1"/>
      <w:numFmt w:val="decimal"/>
      <w:lvlText w:val="%7."/>
      <w:lvlJc w:val="left"/>
      <w:pPr>
        <w:tabs>
          <w:tab w:val="num" w:pos="4680"/>
        </w:tabs>
        <w:ind w:left="4680" w:hanging="360"/>
      </w:pPr>
    </w:lvl>
    <w:lvl w:ilvl="7" w:tplc="0F5EE226" w:tentative="1">
      <w:start w:val="1"/>
      <w:numFmt w:val="lowerLetter"/>
      <w:lvlText w:val="%8."/>
      <w:lvlJc w:val="left"/>
      <w:pPr>
        <w:tabs>
          <w:tab w:val="num" w:pos="5400"/>
        </w:tabs>
        <w:ind w:left="5400" w:hanging="360"/>
      </w:pPr>
    </w:lvl>
    <w:lvl w:ilvl="8" w:tplc="6852AAB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C666BA72">
      <w:start w:val="1"/>
      <w:numFmt w:val="lowerLetter"/>
      <w:lvlText w:val="%1)"/>
      <w:lvlJc w:val="left"/>
      <w:pPr>
        <w:tabs>
          <w:tab w:val="num" w:pos="720"/>
        </w:tabs>
        <w:ind w:left="720" w:hanging="360"/>
      </w:pPr>
    </w:lvl>
    <w:lvl w:ilvl="1" w:tplc="2A9287C4" w:tentative="1">
      <w:start w:val="1"/>
      <w:numFmt w:val="lowerLetter"/>
      <w:lvlText w:val="%2."/>
      <w:lvlJc w:val="left"/>
      <w:pPr>
        <w:tabs>
          <w:tab w:val="num" w:pos="1440"/>
        </w:tabs>
        <w:ind w:left="1440" w:hanging="360"/>
      </w:pPr>
    </w:lvl>
    <w:lvl w:ilvl="2" w:tplc="D5C8FCAC" w:tentative="1">
      <w:start w:val="1"/>
      <w:numFmt w:val="lowerRoman"/>
      <w:lvlText w:val="%3."/>
      <w:lvlJc w:val="right"/>
      <w:pPr>
        <w:tabs>
          <w:tab w:val="num" w:pos="2160"/>
        </w:tabs>
        <w:ind w:left="2160" w:hanging="180"/>
      </w:pPr>
    </w:lvl>
    <w:lvl w:ilvl="3" w:tplc="DCF4083E" w:tentative="1">
      <w:start w:val="1"/>
      <w:numFmt w:val="decimal"/>
      <w:lvlText w:val="%4."/>
      <w:lvlJc w:val="left"/>
      <w:pPr>
        <w:tabs>
          <w:tab w:val="num" w:pos="2880"/>
        </w:tabs>
        <w:ind w:left="2880" w:hanging="360"/>
      </w:pPr>
    </w:lvl>
    <w:lvl w:ilvl="4" w:tplc="9BBE3190" w:tentative="1">
      <w:start w:val="1"/>
      <w:numFmt w:val="lowerLetter"/>
      <w:lvlText w:val="%5."/>
      <w:lvlJc w:val="left"/>
      <w:pPr>
        <w:tabs>
          <w:tab w:val="num" w:pos="3600"/>
        </w:tabs>
        <w:ind w:left="3600" w:hanging="360"/>
      </w:pPr>
    </w:lvl>
    <w:lvl w:ilvl="5" w:tplc="AC00F120" w:tentative="1">
      <w:start w:val="1"/>
      <w:numFmt w:val="lowerRoman"/>
      <w:lvlText w:val="%6."/>
      <w:lvlJc w:val="right"/>
      <w:pPr>
        <w:tabs>
          <w:tab w:val="num" w:pos="4320"/>
        </w:tabs>
        <w:ind w:left="4320" w:hanging="180"/>
      </w:pPr>
    </w:lvl>
    <w:lvl w:ilvl="6" w:tplc="D7662050" w:tentative="1">
      <w:start w:val="1"/>
      <w:numFmt w:val="decimal"/>
      <w:lvlText w:val="%7."/>
      <w:lvlJc w:val="left"/>
      <w:pPr>
        <w:tabs>
          <w:tab w:val="num" w:pos="5040"/>
        </w:tabs>
        <w:ind w:left="5040" w:hanging="360"/>
      </w:pPr>
    </w:lvl>
    <w:lvl w:ilvl="7" w:tplc="1732259A" w:tentative="1">
      <w:start w:val="1"/>
      <w:numFmt w:val="lowerLetter"/>
      <w:lvlText w:val="%8."/>
      <w:lvlJc w:val="left"/>
      <w:pPr>
        <w:tabs>
          <w:tab w:val="num" w:pos="5760"/>
        </w:tabs>
        <w:ind w:left="5760" w:hanging="360"/>
      </w:pPr>
    </w:lvl>
    <w:lvl w:ilvl="8" w:tplc="EC62EEF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A0C08A2E">
      <w:start w:val="1"/>
      <w:numFmt w:val="lowerRoman"/>
      <w:lvlText w:val="%1.)"/>
      <w:lvlJc w:val="left"/>
      <w:pPr>
        <w:tabs>
          <w:tab w:val="num" w:pos="720"/>
        </w:tabs>
        <w:ind w:left="435" w:hanging="435"/>
      </w:pPr>
      <w:rPr>
        <w:rFonts w:hint="default"/>
      </w:rPr>
    </w:lvl>
    <w:lvl w:ilvl="1" w:tplc="7C82F10A" w:tentative="1">
      <w:start w:val="1"/>
      <w:numFmt w:val="lowerLetter"/>
      <w:lvlText w:val="%2."/>
      <w:lvlJc w:val="left"/>
      <w:pPr>
        <w:tabs>
          <w:tab w:val="num" w:pos="1440"/>
        </w:tabs>
        <w:ind w:left="1440" w:hanging="360"/>
      </w:pPr>
    </w:lvl>
    <w:lvl w:ilvl="2" w:tplc="921CCF6A" w:tentative="1">
      <w:start w:val="1"/>
      <w:numFmt w:val="lowerRoman"/>
      <w:lvlText w:val="%3."/>
      <w:lvlJc w:val="right"/>
      <w:pPr>
        <w:tabs>
          <w:tab w:val="num" w:pos="2160"/>
        </w:tabs>
        <w:ind w:left="2160" w:hanging="180"/>
      </w:pPr>
    </w:lvl>
    <w:lvl w:ilvl="3" w:tplc="D42A09AE" w:tentative="1">
      <w:start w:val="1"/>
      <w:numFmt w:val="decimal"/>
      <w:lvlText w:val="%4."/>
      <w:lvlJc w:val="left"/>
      <w:pPr>
        <w:tabs>
          <w:tab w:val="num" w:pos="2880"/>
        </w:tabs>
        <w:ind w:left="2880" w:hanging="360"/>
      </w:pPr>
    </w:lvl>
    <w:lvl w:ilvl="4" w:tplc="9524314A" w:tentative="1">
      <w:start w:val="1"/>
      <w:numFmt w:val="lowerLetter"/>
      <w:lvlText w:val="%5."/>
      <w:lvlJc w:val="left"/>
      <w:pPr>
        <w:tabs>
          <w:tab w:val="num" w:pos="3600"/>
        </w:tabs>
        <w:ind w:left="3600" w:hanging="360"/>
      </w:pPr>
    </w:lvl>
    <w:lvl w:ilvl="5" w:tplc="3392BA54" w:tentative="1">
      <w:start w:val="1"/>
      <w:numFmt w:val="lowerRoman"/>
      <w:lvlText w:val="%6."/>
      <w:lvlJc w:val="right"/>
      <w:pPr>
        <w:tabs>
          <w:tab w:val="num" w:pos="4320"/>
        </w:tabs>
        <w:ind w:left="4320" w:hanging="180"/>
      </w:pPr>
    </w:lvl>
    <w:lvl w:ilvl="6" w:tplc="A8F4326E" w:tentative="1">
      <w:start w:val="1"/>
      <w:numFmt w:val="decimal"/>
      <w:lvlText w:val="%7."/>
      <w:lvlJc w:val="left"/>
      <w:pPr>
        <w:tabs>
          <w:tab w:val="num" w:pos="5040"/>
        </w:tabs>
        <w:ind w:left="5040" w:hanging="360"/>
      </w:pPr>
    </w:lvl>
    <w:lvl w:ilvl="7" w:tplc="21180DC6" w:tentative="1">
      <w:start w:val="1"/>
      <w:numFmt w:val="lowerLetter"/>
      <w:lvlText w:val="%8."/>
      <w:lvlJc w:val="left"/>
      <w:pPr>
        <w:tabs>
          <w:tab w:val="num" w:pos="5760"/>
        </w:tabs>
        <w:ind w:left="5760" w:hanging="360"/>
      </w:pPr>
    </w:lvl>
    <w:lvl w:ilvl="8" w:tplc="B69C1F6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AC908732">
      <w:start w:val="1"/>
      <w:numFmt w:val="bullet"/>
      <w:lvlText w:val=""/>
      <w:lvlJc w:val="left"/>
      <w:pPr>
        <w:tabs>
          <w:tab w:val="num" w:pos="720"/>
        </w:tabs>
        <w:ind w:left="720" w:hanging="360"/>
      </w:pPr>
      <w:rPr>
        <w:rFonts w:ascii="Symbol" w:hAnsi="Symbol" w:hint="default"/>
      </w:rPr>
    </w:lvl>
    <w:lvl w:ilvl="1" w:tplc="0232A070" w:tentative="1">
      <w:start w:val="1"/>
      <w:numFmt w:val="bullet"/>
      <w:lvlText w:val="o"/>
      <w:lvlJc w:val="left"/>
      <w:pPr>
        <w:tabs>
          <w:tab w:val="num" w:pos="1440"/>
        </w:tabs>
        <w:ind w:left="1440" w:hanging="360"/>
      </w:pPr>
      <w:rPr>
        <w:rFonts w:ascii="Courier New" w:hAnsi="Courier New" w:hint="default"/>
      </w:rPr>
    </w:lvl>
    <w:lvl w:ilvl="2" w:tplc="6C1013F4" w:tentative="1">
      <w:start w:val="1"/>
      <w:numFmt w:val="bullet"/>
      <w:lvlText w:val=""/>
      <w:lvlJc w:val="left"/>
      <w:pPr>
        <w:tabs>
          <w:tab w:val="num" w:pos="2160"/>
        </w:tabs>
        <w:ind w:left="2160" w:hanging="360"/>
      </w:pPr>
      <w:rPr>
        <w:rFonts w:ascii="Wingdings" w:hAnsi="Wingdings" w:hint="default"/>
      </w:rPr>
    </w:lvl>
    <w:lvl w:ilvl="3" w:tplc="C9881662" w:tentative="1">
      <w:start w:val="1"/>
      <w:numFmt w:val="bullet"/>
      <w:lvlText w:val=""/>
      <w:lvlJc w:val="left"/>
      <w:pPr>
        <w:tabs>
          <w:tab w:val="num" w:pos="2880"/>
        </w:tabs>
        <w:ind w:left="2880" w:hanging="360"/>
      </w:pPr>
      <w:rPr>
        <w:rFonts w:ascii="Symbol" w:hAnsi="Symbol" w:hint="default"/>
      </w:rPr>
    </w:lvl>
    <w:lvl w:ilvl="4" w:tplc="0A82939C" w:tentative="1">
      <w:start w:val="1"/>
      <w:numFmt w:val="bullet"/>
      <w:lvlText w:val="o"/>
      <w:lvlJc w:val="left"/>
      <w:pPr>
        <w:tabs>
          <w:tab w:val="num" w:pos="3600"/>
        </w:tabs>
        <w:ind w:left="3600" w:hanging="360"/>
      </w:pPr>
      <w:rPr>
        <w:rFonts w:ascii="Courier New" w:hAnsi="Courier New" w:hint="default"/>
      </w:rPr>
    </w:lvl>
    <w:lvl w:ilvl="5" w:tplc="42AAF2A0" w:tentative="1">
      <w:start w:val="1"/>
      <w:numFmt w:val="bullet"/>
      <w:lvlText w:val=""/>
      <w:lvlJc w:val="left"/>
      <w:pPr>
        <w:tabs>
          <w:tab w:val="num" w:pos="4320"/>
        </w:tabs>
        <w:ind w:left="4320" w:hanging="360"/>
      </w:pPr>
      <w:rPr>
        <w:rFonts w:ascii="Wingdings" w:hAnsi="Wingdings" w:hint="default"/>
      </w:rPr>
    </w:lvl>
    <w:lvl w:ilvl="6" w:tplc="98BE31A6" w:tentative="1">
      <w:start w:val="1"/>
      <w:numFmt w:val="bullet"/>
      <w:lvlText w:val=""/>
      <w:lvlJc w:val="left"/>
      <w:pPr>
        <w:tabs>
          <w:tab w:val="num" w:pos="5040"/>
        </w:tabs>
        <w:ind w:left="5040" w:hanging="360"/>
      </w:pPr>
      <w:rPr>
        <w:rFonts w:ascii="Symbol" w:hAnsi="Symbol" w:hint="default"/>
      </w:rPr>
    </w:lvl>
    <w:lvl w:ilvl="7" w:tplc="03843188" w:tentative="1">
      <w:start w:val="1"/>
      <w:numFmt w:val="bullet"/>
      <w:lvlText w:val="o"/>
      <w:lvlJc w:val="left"/>
      <w:pPr>
        <w:tabs>
          <w:tab w:val="num" w:pos="5760"/>
        </w:tabs>
        <w:ind w:left="5760" w:hanging="360"/>
      </w:pPr>
      <w:rPr>
        <w:rFonts w:ascii="Courier New" w:hAnsi="Courier New" w:hint="default"/>
      </w:rPr>
    </w:lvl>
    <w:lvl w:ilvl="8" w:tplc="8B5CCA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42447B5E">
      <w:start w:val="1"/>
      <w:numFmt w:val="bullet"/>
      <w:lvlText w:val=""/>
      <w:lvlJc w:val="left"/>
      <w:pPr>
        <w:tabs>
          <w:tab w:val="num" w:pos="1440"/>
        </w:tabs>
        <w:ind w:left="1440" w:hanging="360"/>
      </w:pPr>
      <w:rPr>
        <w:rFonts w:ascii="Symbol" w:hAnsi="Symbol" w:hint="default"/>
      </w:rPr>
    </w:lvl>
    <w:lvl w:ilvl="1" w:tplc="68145604" w:tentative="1">
      <w:start w:val="1"/>
      <w:numFmt w:val="bullet"/>
      <w:lvlText w:val="o"/>
      <w:lvlJc w:val="left"/>
      <w:pPr>
        <w:tabs>
          <w:tab w:val="num" w:pos="2160"/>
        </w:tabs>
        <w:ind w:left="2160" w:hanging="360"/>
      </w:pPr>
      <w:rPr>
        <w:rFonts w:ascii="Courier New" w:hAnsi="Courier New" w:hint="default"/>
      </w:rPr>
    </w:lvl>
    <w:lvl w:ilvl="2" w:tplc="5A90D39A" w:tentative="1">
      <w:start w:val="1"/>
      <w:numFmt w:val="bullet"/>
      <w:lvlText w:val=""/>
      <w:lvlJc w:val="left"/>
      <w:pPr>
        <w:tabs>
          <w:tab w:val="num" w:pos="2880"/>
        </w:tabs>
        <w:ind w:left="2880" w:hanging="360"/>
      </w:pPr>
      <w:rPr>
        <w:rFonts w:ascii="Wingdings" w:hAnsi="Wingdings" w:hint="default"/>
      </w:rPr>
    </w:lvl>
    <w:lvl w:ilvl="3" w:tplc="787E1626" w:tentative="1">
      <w:start w:val="1"/>
      <w:numFmt w:val="bullet"/>
      <w:lvlText w:val=""/>
      <w:lvlJc w:val="left"/>
      <w:pPr>
        <w:tabs>
          <w:tab w:val="num" w:pos="3600"/>
        </w:tabs>
        <w:ind w:left="3600" w:hanging="360"/>
      </w:pPr>
      <w:rPr>
        <w:rFonts w:ascii="Symbol" w:hAnsi="Symbol" w:hint="default"/>
      </w:rPr>
    </w:lvl>
    <w:lvl w:ilvl="4" w:tplc="1E02B352" w:tentative="1">
      <w:start w:val="1"/>
      <w:numFmt w:val="bullet"/>
      <w:lvlText w:val="o"/>
      <w:lvlJc w:val="left"/>
      <w:pPr>
        <w:tabs>
          <w:tab w:val="num" w:pos="4320"/>
        </w:tabs>
        <w:ind w:left="4320" w:hanging="360"/>
      </w:pPr>
      <w:rPr>
        <w:rFonts w:ascii="Courier New" w:hAnsi="Courier New" w:hint="default"/>
      </w:rPr>
    </w:lvl>
    <w:lvl w:ilvl="5" w:tplc="EBBE75FA" w:tentative="1">
      <w:start w:val="1"/>
      <w:numFmt w:val="bullet"/>
      <w:lvlText w:val=""/>
      <w:lvlJc w:val="left"/>
      <w:pPr>
        <w:tabs>
          <w:tab w:val="num" w:pos="5040"/>
        </w:tabs>
        <w:ind w:left="5040" w:hanging="360"/>
      </w:pPr>
      <w:rPr>
        <w:rFonts w:ascii="Wingdings" w:hAnsi="Wingdings" w:hint="default"/>
      </w:rPr>
    </w:lvl>
    <w:lvl w:ilvl="6" w:tplc="7334F032" w:tentative="1">
      <w:start w:val="1"/>
      <w:numFmt w:val="bullet"/>
      <w:lvlText w:val=""/>
      <w:lvlJc w:val="left"/>
      <w:pPr>
        <w:tabs>
          <w:tab w:val="num" w:pos="5760"/>
        </w:tabs>
        <w:ind w:left="5760" w:hanging="360"/>
      </w:pPr>
      <w:rPr>
        <w:rFonts w:ascii="Symbol" w:hAnsi="Symbol" w:hint="default"/>
      </w:rPr>
    </w:lvl>
    <w:lvl w:ilvl="7" w:tplc="5DA02256" w:tentative="1">
      <w:start w:val="1"/>
      <w:numFmt w:val="bullet"/>
      <w:lvlText w:val="o"/>
      <w:lvlJc w:val="left"/>
      <w:pPr>
        <w:tabs>
          <w:tab w:val="num" w:pos="6480"/>
        </w:tabs>
        <w:ind w:left="6480" w:hanging="360"/>
      </w:pPr>
      <w:rPr>
        <w:rFonts w:ascii="Courier New" w:hAnsi="Courier New" w:hint="default"/>
      </w:rPr>
    </w:lvl>
    <w:lvl w:ilvl="8" w:tplc="B2CA853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1302B1E6">
      <w:start w:val="1"/>
      <w:numFmt w:val="bullet"/>
      <w:lvlText w:val=""/>
      <w:lvlJc w:val="left"/>
      <w:pPr>
        <w:tabs>
          <w:tab w:val="num" w:pos="1440"/>
        </w:tabs>
        <w:ind w:left="1440" w:hanging="360"/>
      </w:pPr>
      <w:rPr>
        <w:rFonts w:ascii="Symbol" w:hAnsi="Symbol" w:hint="default"/>
      </w:rPr>
    </w:lvl>
    <w:lvl w:ilvl="1" w:tplc="6ACA3002" w:tentative="1">
      <w:start w:val="1"/>
      <w:numFmt w:val="bullet"/>
      <w:lvlText w:val="o"/>
      <w:lvlJc w:val="left"/>
      <w:pPr>
        <w:tabs>
          <w:tab w:val="num" w:pos="2160"/>
        </w:tabs>
        <w:ind w:left="2160" w:hanging="360"/>
      </w:pPr>
      <w:rPr>
        <w:rFonts w:ascii="Courier New" w:hAnsi="Courier New" w:hint="default"/>
      </w:rPr>
    </w:lvl>
    <w:lvl w:ilvl="2" w:tplc="07327A2C" w:tentative="1">
      <w:start w:val="1"/>
      <w:numFmt w:val="bullet"/>
      <w:lvlText w:val=""/>
      <w:lvlJc w:val="left"/>
      <w:pPr>
        <w:tabs>
          <w:tab w:val="num" w:pos="2880"/>
        </w:tabs>
        <w:ind w:left="2880" w:hanging="360"/>
      </w:pPr>
      <w:rPr>
        <w:rFonts w:ascii="Wingdings" w:hAnsi="Wingdings" w:hint="default"/>
      </w:rPr>
    </w:lvl>
    <w:lvl w:ilvl="3" w:tplc="8906110A" w:tentative="1">
      <w:start w:val="1"/>
      <w:numFmt w:val="bullet"/>
      <w:lvlText w:val=""/>
      <w:lvlJc w:val="left"/>
      <w:pPr>
        <w:tabs>
          <w:tab w:val="num" w:pos="3600"/>
        </w:tabs>
        <w:ind w:left="3600" w:hanging="360"/>
      </w:pPr>
      <w:rPr>
        <w:rFonts w:ascii="Symbol" w:hAnsi="Symbol" w:hint="default"/>
      </w:rPr>
    </w:lvl>
    <w:lvl w:ilvl="4" w:tplc="06BE2396" w:tentative="1">
      <w:start w:val="1"/>
      <w:numFmt w:val="bullet"/>
      <w:lvlText w:val="o"/>
      <w:lvlJc w:val="left"/>
      <w:pPr>
        <w:tabs>
          <w:tab w:val="num" w:pos="4320"/>
        </w:tabs>
        <w:ind w:left="4320" w:hanging="360"/>
      </w:pPr>
      <w:rPr>
        <w:rFonts w:ascii="Courier New" w:hAnsi="Courier New" w:hint="default"/>
      </w:rPr>
    </w:lvl>
    <w:lvl w:ilvl="5" w:tplc="744646D4" w:tentative="1">
      <w:start w:val="1"/>
      <w:numFmt w:val="bullet"/>
      <w:lvlText w:val=""/>
      <w:lvlJc w:val="left"/>
      <w:pPr>
        <w:tabs>
          <w:tab w:val="num" w:pos="5040"/>
        </w:tabs>
        <w:ind w:left="5040" w:hanging="360"/>
      </w:pPr>
      <w:rPr>
        <w:rFonts w:ascii="Wingdings" w:hAnsi="Wingdings" w:hint="default"/>
      </w:rPr>
    </w:lvl>
    <w:lvl w:ilvl="6" w:tplc="A7ECA23C" w:tentative="1">
      <w:start w:val="1"/>
      <w:numFmt w:val="bullet"/>
      <w:lvlText w:val=""/>
      <w:lvlJc w:val="left"/>
      <w:pPr>
        <w:tabs>
          <w:tab w:val="num" w:pos="5760"/>
        </w:tabs>
        <w:ind w:left="5760" w:hanging="360"/>
      </w:pPr>
      <w:rPr>
        <w:rFonts w:ascii="Symbol" w:hAnsi="Symbol" w:hint="default"/>
      </w:rPr>
    </w:lvl>
    <w:lvl w:ilvl="7" w:tplc="4F24827A" w:tentative="1">
      <w:start w:val="1"/>
      <w:numFmt w:val="bullet"/>
      <w:lvlText w:val="o"/>
      <w:lvlJc w:val="left"/>
      <w:pPr>
        <w:tabs>
          <w:tab w:val="num" w:pos="6480"/>
        </w:tabs>
        <w:ind w:left="6480" w:hanging="360"/>
      </w:pPr>
      <w:rPr>
        <w:rFonts w:ascii="Courier New" w:hAnsi="Courier New" w:hint="default"/>
      </w:rPr>
    </w:lvl>
    <w:lvl w:ilvl="8" w:tplc="109A624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4A5729"/>
    <w:multiLevelType w:val="multilevel"/>
    <w:tmpl w:val="8DB4BF6A"/>
    <w:styleLink w:val="StandardEinzuegeListe"/>
    <w:lvl w:ilvl="0">
      <w:start w:val="1"/>
      <w:numFmt w:val="bullet"/>
      <w:pStyle w:val="Rientronormale"/>
      <w:lvlText w:val=""/>
      <w:lvlJc w:val="left"/>
      <w:pPr>
        <w:tabs>
          <w:tab w:val="num" w:pos="284"/>
        </w:tabs>
        <w:ind w:left="284" w:hanging="284"/>
      </w:pPr>
      <w:rPr>
        <w:rFonts w:ascii="Symbol" w:hAnsi="Symbol" w:hint="default"/>
        <w:sz w:val="22"/>
        <w:szCs w:val="22"/>
      </w:rPr>
    </w:lvl>
    <w:lvl w:ilvl="1">
      <w:start w:val="1"/>
      <w:numFmt w:val="none"/>
      <w:pStyle w:val="Standardeinzug1ohne"/>
      <w:lvlText w:val=""/>
      <w:lvlJc w:val="left"/>
      <w:pPr>
        <w:tabs>
          <w:tab w:val="num" w:pos="284"/>
        </w:tabs>
        <w:ind w:left="284" w:firstLine="0"/>
      </w:pPr>
      <w:rPr>
        <w:rFonts w:hint="default"/>
      </w:rPr>
    </w:lvl>
    <w:lvl w:ilvl="2">
      <w:start w:val="1"/>
      <w:numFmt w:val="bullet"/>
      <w:pStyle w:val="Standardeinzug2"/>
      <w:lvlText w:val=""/>
      <w:lvlJc w:val="left"/>
      <w:pPr>
        <w:tabs>
          <w:tab w:val="num" w:pos="567"/>
        </w:tabs>
        <w:ind w:left="567" w:hanging="283"/>
      </w:pPr>
      <w:rPr>
        <w:rFonts w:ascii="Symbol" w:hAnsi="Symbol" w:hint="default"/>
        <w:sz w:val="22"/>
        <w:szCs w:val="22"/>
      </w:rPr>
    </w:lvl>
    <w:lvl w:ilvl="3">
      <w:start w:val="1"/>
      <w:numFmt w:val="none"/>
      <w:pStyle w:val="Standardeinzug2ohne"/>
      <w:lvlText w:val=""/>
      <w:lvlJc w:val="left"/>
      <w:pPr>
        <w:tabs>
          <w:tab w:val="num" w:pos="567"/>
        </w:tabs>
        <w:ind w:left="567" w:firstLine="0"/>
      </w:pPr>
      <w:rPr>
        <w:rFonts w:hint="default"/>
      </w:rPr>
    </w:lvl>
    <w:lvl w:ilvl="4">
      <w:start w:val="1"/>
      <w:numFmt w:val="bullet"/>
      <w:pStyle w:val="Standardeinzug3"/>
      <w:lvlText w:val="-"/>
      <w:lvlJc w:val="left"/>
      <w:pPr>
        <w:tabs>
          <w:tab w:val="num" w:pos="851"/>
        </w:tabs>
        <w:ind w:left="851" w:hanging="284"/>
      </w:pPr>
      <w:rPr>
        <w:rFonts w:ascii="Arial" w:hAnsi="Arial" w:hint="default"/>
        <w:sz w:val="22"/>
      </w:rPr>
    </w:lvl>
    <w:lvl w:ilvl="5">
      <w:start w:val="1"/>
      <w:numFmt w:val="none"/>
      <w:pStyle w:val="Standardeinzug3oh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ascii="Arial" w:hAnsi="Arial" w:hint="default"/>
        <w:sz w:val="20"/>
        <w:szCs w:val="20"/>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15" w15:restartNumberingAfterBreak="0">
    <w:nsid w:val="4719490F"/>
    <w:multiLevelType w:val="hybridMultilevel"/>
    <w:tmpl w:val="1E7829D2"/>
    <w:lvl w:ilvl="0" w:tplc="FE94190C">
      <w:start w:val="1"/>
      <w:numFmt w:val="bullet"/>
      <w:lvlText w:val=""/>
      <w:lvlJc w:val="left"/>
      <w:pPr>
        <w:tabs>
          <w:tab w:val="num" w:pos="1440"/>
        </w:tabs>
        <w:ind w:left="1440" w:hanging="360"/>
      </w:pPr>
      <w:rPr>
        <w:rFonts w:ascii="Symbol" w:hAnsi="Symbol" w:hint="default"/>
      </w:rPr>
    </w:lvl>
    <w:lvl w:ilvl="1" w:tplc="5E6CC508">
      <w:start w:val="1"/>
      <w:numFmt w:val="bullet"/>
      <w:lvlText w:val="o"/>
      <w:lvlJc w:val="left"/>
      <w:pPr>
        <w:tabs>
          <w:tab w:val="num" w:pos="2160"/>
        </w:tabs>
        <w:ind w:left="2160" w:hanging="360"/>
      </w:pPr>
      <w:rPr>
        <w:rFonts w:ascii="Courier New" w:hAnsi="Courier New" w:hint="default"/>
      </w:rPr>
    </w:lvl>
    <w:lvl w:ilvl="2" w:tplc="74B6C6BC" w:tentative="1">
      <w:start w:val="1"/>
      <w:numFmt w:val="bullet"/>
      <w:lvlText w:val=""/>
      <w:lvlJc w:val="left"/>
      <w:pPr>
        <w:tabs>
          <w:tab w:val="num" w:pos="2880"/>
        </w:tabs>
        <w:ind w:left="2880" w:hanging="360"/>
      </w:pPr>
      <w:rPr>
        <w:rFonts w:ascii="Wingdings" w:hAnsi="Wingdings" w:hint="default"/>
      </w:rPr>
    </w:lvl>
    <w:lvl w:ilvl="3" w:tplc="C4884F56" w:tentative="1">
      <w:start w:val="1"/>
      <w:numFmt w:val="bullet"/>
      <w:lvlText w:val=""/>
      <w:lvlJc w:val="left"/>
      <w:pPr>
        <w:tabs>
          <w:tab w:val="num" w:pos="3600"/>
        </w:tabs>
        <w:ind w:left="3600" w:hanging="360"/>
      </w:pPr>
      <w:rPr>
        <w:rFonts w:ascii="Symbol" w:hAnsi="Symbol" w:hint="default"/>
      </w:rPr>
    </w:lvl>
    <w:lvl w:ilvl="4" w:tplc="041C0594" w:tentative="1">
      <w:start w:val="1"/>
      <w:numFmt w:val="bullet"/>
      <w:lvlText w:val="o"/>
      <w:lvlJc w:val="left"/>
      <w:pPr>
        <w:tabs>
          <w:tab w:val="num" w:pos="4320"/>
        </w:tabs>
        <w:ind w:left="4320" w:hanging="360"/>
      </w:pPr>
      <w:rPr>
        <w:rFonts w:ascii="Courier New" w:hAnsi="Courier New" w:hint="default"/>
      </w:rPr>
    </w:lvl>
    <w:lvl w:ilvl="5" w:tplc="4A46EF36" w:tentative="1">
      <w:start w:val="1"/>
      <w:numFmt w:val="bullet"/>
      <w:lvlText w:val=""/>
      <w:lvlJc w:val="left"/>
      <w:pPr>
        <w:tabs>
          <w:tab w:val="num" w:pos="5040"/>
        </w:tabs>
        <w:ind w:left="5040" w:hanging="360"/>
      </w:pPr>
      <w:rPr>
        <w:rFonts w:ascii="Wingdings" w:hAnsi="Wingdings" w:hint="default"/>
      </w:rPr>
    </w:lvl>
    <w:lvl w:ilvl="6" w:tplc="6A385C12" w:tentative="1">
      <w:start w:val="1"/>
      <w:numFmt w:val="bullet"/>
      <w:lvlText w:val=""/>
      <w:lvlJc w:val="left"/>
      <w:pPr>
        <w:tabs>
          <w:tab w:val="num" w:pos="5760"/>
        </w:tabs>
        <w:ind w:left="5760" w:hanging="360"/>
      </w:pPr>
      <w:rPr>
        <w:rFonts w:ascii="Symbol" w:hAnsi="Symbol" w:hint="default"/>
      </w:rPr>
    </w:lvl>
    <w:lvl w:ilvl="7" w:tplc="AC56EC5A" w:tentative="1">
      <w:start w:val="1"/>
      <w:numFmt w:val="bullet"/>
      <w:lvlText w:val="o"/>
      <w:lvlJc w:val="left"/>
      <w:pPr>
        <w:tabs>
          <w:tab w:val="num" w:pos="6480"/>
        </w:tabs>
        <w:ind w:left="6480" w:hanging="360"/>
      </w:pPr>
      <w:rPr>
        <w:rFonts w:ascii="Courier New" w:hAnsi="Courier New" w:hint="default"/>
      </w:rPr>
    </w:lvl>
    <w:lvl w:ilvl="8" w:tplc="BA36401C"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4418D6A8">
      <w:start w:val="1"/>
      <w:numFmt w:val="bullet"/>
      <w:lvlText w:val=""/>
      <w:lvlJc w:val="left"/>
      <w:pPr>
        <w:tabs>
          <w:tab w:val="num" w:pos="720"/>
        </w:tabs>
        <w:ind w:left="720" w:hanging="360"/>
      </w:pPr>
      <w:rPr>
        <w:rFonts w:ascii="Symbol" w:hAnsi="Symbol" w:hint="default"/>
      </w:rPr>
    </w:lvl>
    <w:lvl w:ilvl="1" w:tplc="9468C890">
      <w:start w:val="1"/>
      <w:numFmt w:val="bullet"/>
      <w:lvlText w:val="o"/>
      <w:lvlJc w:val="left"/>
      <w:pPr>
        <w:tabs>
          <w:tab w:val="num" w:pos="1440"/>
        </w:tabs>
        <w:ind w:left="1440" w:hanging="360"/>
      </w:pPr>
      <w:rPr>
        <w:rFonts w:ascii="Courier New" w:hAnsi="Courier New" w:hint="default"/>
      </w:rPr>
    </w:lvl>
    <w:lvl w:ilvl="2" w:tplc="FABEF05C" w:tentative="1">
      <w:start w:val="1"/>
      <w:numFmt w:val="bullet"/>
      <w:lvlText w:val=""/>
      <w:lvlJc w:val="left"/>
      <w:pPr>
        <w:tabs>
          <w:tab w:val="num" w:pos="2160"/>
        </w:tabs>
        <w:ind w:left="2160" w:hanging="360"/>
      </w:pPr>
      <w:rPr>
        <w:rFonts w:ascii="Wingdings" w:hAnsi="Wingdings" w:hint="default"/>
      </w:rPr>
    </w:lvl>
    <w:lvl w:ilvl="3" w:tplc="853CBBA6" w:tentative="1">
      <w:start w:val="1"/>
      <w:numFmt w:val="bullet"/>
      <w:lvlText w:val=""/>
      <w:lvlJc w:val="left"/>
      <w:pPr>
        <w:tabs>
          <w:tab w:val="num" w:pos="2880"/>
        </w:tabs>
        <w:ind w:left="2880" w:hanging="360"/>
      </w:pPr>
      <w:rPr>
        <w:rFonts w:ascii="Symbol" w:hAnsi="Symbol" w:hint="default"/>
      </w:rPr>
    </w:lvl>
    <w:lvl w:ilvl="4" w:tplc="3DF06E86" w:tentative="1">
      <w:start w:val="1"/>
      <w:numFmt w:val="bullet"/>
      <w:lvlText w:val="o"/>
      <w:lvlJc w:val="left"/>
      <w:pPr>
        <w:tabs>
          <w:tab w:val="num" w:pos="3600"/>
        </w:tabs>
        <w:ind w:left="3600" w:hanging="360"/>
      </w:pPr>
      <w:rPr>
        <w:rFonts w:ascii="Courier New" w:hAnsi="Courier New" w:hint="default"/>
      </w:rPr>
    </w:lvl>
    <w:lvl w:ilvl="5" w:tplc="98464078" w:tentative="1">
      <w:start w:val="1"/>
      <w:numFmt w:val="bullet"/>
      <w:lvlText w:val=""/>
      <w:lvlJc w:val="left"/>
      <w:pPr>
        <w:tabs>
          <w:tab w:val="num" w:pos="4320"/>
        </w:tabs>
        <w:ind w:left="4320" w:hanging="360"/>
      </w:pPr>
      <w:rPr>
        <w:rFonts w:ascii="Wingdings" w:hAnsi="Wingdings" w:hint="default"/>
      </w:rPr>
    </w:lvl>
    <w:lvl w:ilvl="6" w:tplc="90CEBC88" w:tentative="1">
      <w:start w:val="1"/>
      <w:numFmt w:val="bullet"/>
      <w:lvlText w:val=""/>
      <w:lvlJc w:val="left"/>
      <w:pPr>
        <w:tabs>
          <w:tab w:val="num" w:pos="5040"/>
        </w:tabs>
        <w:ind w:left="5040" w:hanging="360"/>
      </w:pPr>
      <w:rPr>
        <w:rFonts w:ascii="Symbol" w:hAnsi="Symbol" w:hint="default"/>
      </w:rPr>
    </w:lvl>
    <w:lvl w:ilvl="7" w:tplc="5E8EEF46" w:tentative="1">
      <w:start w:val="1"/>
      <w:numFmt w:val="bullet"/>
      <w:lvlText w:val="o"/>
      <w:lvlJc w:val="left"/>
      <w:pPr>
        <w:tabs>
          <w:tab w:val="num" w:pos="5760"/>
        </w:tabs>
        <w:ind w:left="5760" w:hanging="360"/>
      </w:pPr>
      <w:rPr>
        <w:rFonts w:ascii="Courier New" w:hAnsi="Courier New" w:hint="default"/>
      </w:rPr>
    </w:lvl>
    <w:lvl w:ilvl="8" w:tplc="DBC6DF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9ED84EE6">
      <w:start w:val="1"/>
      <w:numFmt w:val="lowerRoman"/>
      <w:lvlText w:val="%1.)"/>
      <w:lvlJc w:val="left"/>
      <w:pPr>
        <w:tabs>
          <w:tab w:val="num" w:pos="540"/>
        </w:tabs>
        <w:ind w:left="255" w:hanging="435"/>
      </w:pPr>
      <w:rPr>
        <w:rFonts w:hint="default"/>
      </w:rPr>
    </w:lvl>
    <w:lvl w:ilvl="1" w:tplc="673CEA06" w:tentative="1">
      <w:start w:val="1"/>
      <w:numFmt w:val="lowerLetter"/>
      <w:lvlText w:val="%2."/>
      <w:lvlJc w:val="left"/>
      <w:pPr>
        <w:tabs>
          <w:tab w:val="num" w:pos="1260"/>
        </w:tabs>
        <w:ind w:left="1260" w:hanging="360"/>
      </w:pPr>
    </w:lvl>
    <w:lvl w:ilvl="2" w:tplc="6BE2156E" w:tentative="1">
      <w:start w:val="1"/>
      <w:numFmt w:val="lowerRoman"/>
      <w:lvlText w:val="%3."/>
      <w:lvlJc w:val="right"/>
      <w:pPr>
        <w:tabs>
          <w:tab w:val="num" w:pos="1980"/>
        </w:tabs>
        <w:ind w:left="1980" w:hanging="180"/>
      </w:pPr>
    </w:lvl>
    <w:lvl w:ilvl="3" w:tplc="98987F36" w:tentative="1">
      <w:start w:val="1"/>
      <w:numFmt w:val="decimal"/>
      <w:lvlText w:val="%4."/>
      <w:lvlJc w:val="left"/>
      <w:pPr>
        <w:tabs>
          <w:tab w:val="num" w:pos="2700"/>
        </w:tabs>
        <w:ind w:left="2700" w:hanging="360"/>
      </w:pPr>
    </w:lvl>
    <w:lvl w:ilvl="4" w:tplc="A7BEB336" w:tentative="1">
      <w:start w:val="1"/>
      <w:numFmt w:val="lowerLetter"/>
      <w:lvlText w:val="%5."/>
      <w:lvlJc w:val="left"/>
      <w:pPr>
        <w:tabs>
          <w:tab w:val="num" w:pos="3420"/>
        </w:tabs>
        <w:ind w:left="3420" w:hanging="360"/>
      </w:pPr>
    </w:lvl>
    <w:lvl w:ilvl="5" w:tplc="B85ACBC4" w:tentative="1">
      <w:start w:val="1"/>
      <w:numFmt w:val="lowerRoman"/>
      <w:lvlText w:val="%6."/>
      <w:lvlJc w:val="right"/>
      <w:pPr>
        <w:tabs>
          <w:tab w:val="num" w:pos="4140"/>
        </w:tabs>
        <w:ind w:left="4140" w:hanging="180"/>
      </w:pPr>
    </w:lvl>
    <w:lvl w:ilvl="6" w:tplc="AD24BFEC" w:tentative="1">
      <w:start w:val="1"/>
      <w:numFmt w:val="decimal"/>
      <w:lvlText w:val="%7."/>
      <w:lvlJc w:val="left"/>
      <w:pPr>
        <w:tabs>
          <w:tab w:val="num" w:pos="4860"/>
        </w:tabs>
        <w:ind w:left="4860" w:hanging="360"/>
      </w:pPr>
    </w:lvl>
    <w:lvl w:ilvl="7" w:tplc="42E004D0" w:tentative="1">
      <w:start w:val="1"/>
      <w:numFmt w:val="lowerLetter"/>
      <w:lvlText w:val="%8."/>
      <w:lvlJc w:val="left"/>
      <w:pPr>
        <w:tabs>
          <w:tab w:val="num" w:pos="5580"/>
        </w:tabs>
        <w:ind w:left="5580" w:hanging="360"/>
      </w:pPr>
    </w:lvl>
    <w:lvl w:ilvl="8" w:tplc="DE26F308"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8E48D4EE">
      <w:start w:val="1"/>
      <w:numFmt w:val="decimal"/>
      <w:lvlText w:val="%1."/>
      <w:lvlJc w:val="left"/>
      <w:pPr>
        <w:tabs>
          <w:tab w:val="num" w:pos="180"/>
        </w:tabs>
        <w:ind w:left="180" w:hanging="360"/>
      </w:pPr>
      <w:rPr>
        <w:rFonts w:hint="default"/>
      </w:rPr>
    </w:lvl>
    <w:lvl w:ilvl="1" w:tplc="704C991C" w:tentative="1">
      <w:start w:val="1"/>
      <w:numFmt w:val="lowerLetter"/>
      <w:lvlText w:val="%2."/>
      <w:lvlJc w:val="left"/>
      <w:pPr>
        <w:tabs>
          <w:tab w:val="num" w:pos="900"/>
        </w:tabs>
        <w:ind w:left="900" w:hanging="360"/>
      </w:pPr>
    </w:lvl>
    <w:lvl w:ilvl="2" w:tplc="3A9AB78C" w:tentative="1">
      <w:start w:val="1"/>
      <w:numFmt w:val="lowerRoman"/>
      <w:lvlText w:val="%3."/>
      <w:lvlJc w:val="right"/>
      <w:pPr>
        <w:tabs>
          <w:tab w:val="num" w:pos="1620"/>
        </w:tabs>
        <w:ind w:left="1620" w:hanging="180"/>
      </w:pPr>
    </w:lvl>
    <w:lvl w:ilvl="3" w:tplc="14C6448E" w:tentative="1">
      <w:start w:val="1"/>
      <w:numFmt w:val="decimal"/>
      <w:lvlText w:val="%4."/>
      <w:lvlJc w:val="left"/>
      <w:pPr>
        <w:tabs>
          <w:tab w:val="num" w:pos="2340"/>
        </w:tabs>
        <w:ind w:left="2340" w:hanging="360"/>
      </w:pPr>
    </w:lvl>
    <w:lvl w:ilvl="4" w:tplc="5F908FEE" w:tentative="1">
      <w:start w:val="1"/>
      <w:numFmt w:val="lowerLetter"/>
      <w:lvlText w:val="%5."/>
      <w:lvlJc w:val="left"/>
      <w:pPr>
        <w:tabs>
          <w:tab w:val="num" w:pos="3060"/>
        </w:tabs>
        <w:ind w:left="3060" w:hanging="360"/>
      </w:pPr>
    </w:lvl>
    <w:lvl w:ilvl="5" w:tplc="429236DA" w:tentative="1">
      <w:start w:val="1"/>
      <w:numFmt w:val="lowerRoman"/>
      <w:lvlText w:val="%6."/>
      <w:lvlJc w:val="right"/>
      <w:pPr>
        <w:tabs>
          <w:tab w:val="num" w:pos="3780"/>
        </w:tabs>
        <w:ind w:left="3780" w:hanging="180"/>
      </w:pPr>
    </w:lvl>
    <w:lvl w:ilvl="6" w:tplc="90547106" w:tentative="1">
      <w:start w:val="1"/>
      <w:numFmt w:val="decimal"/>
      <w:lvlText w:val="%7."/>
      <w:lvlJc w:val="left"/>
      <w:pPr>
        <w:tabs>
          <w:tab w:val="num" w:pos="4500"/>
        </w:tabs>
        <w:ind w:left="4500" w:hanging="360"/>
      </w:pPr>
    </w:lvl>
    <w:lvl w:ilvl="7" w:tplc="6FCC848C" w:tentative="1">
      <w:start w:val="1"/>
      <w:numFmt w:val="lowerLetter"/>
      <w:lvlText w:val="%8."/>
      <w:lvlJc w:val="left"/>
      <w:pPr>
        <w:tabs>
          <w:tab w:val="num" w:pos="5220"/>
        </w:tabs>
        <w:ind w:left="5220" w:hanging="360"/>
      </w:pPr>
    </w:lvl>
    <w:lvl w:ilvl="8" w:tplc="7452EF46"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D06EA724">
      <w:start w:val="1"/>
      <w:numFmt w:val="bullet"/>
      <w:lvlText w:val=""/>
      <w:lvlJc w:val="left"/>
      <w:pPr>
        <w:tabs>
          <w:tab w:val="num" w:pos="720"/>
        </w:tabs>
        <w:ind w:left="720" w:hanging="360"/>
      </w:pPr>
      <w:rPr>
        <w:rFonts w:ascii="Symbol" w:hAnsi="Symbol" w:hint="default"/>
      </w:rPr>
    </w:lvl>
    <w:lvl w:ilvl="1" w:tplc="7B5CF0CE" w:tentative="1">
      <w:start w:val="1"/>
      <w:numFmt w:val="bullet"/>
      <w:lvlText w:val="o"/>
      <w:lvlJc w:val="left"/>
      <w:pPr>
        <w:tabs>
          <w:tab w:val="num" w:pos="1440"/>
        </w:tabs>
        <w:ind w:left="1440" w:hanging="360"/>
      </w:pPr>
      <w:rPr>
        <w:rFonts w:ascii="Courier New" w:hAnsi="Courier New" w:hint="default"/>
      </w:rPr>
    </w:lvl>
    <w:lvl w:ilvl="2" w:tplc="CCD81716" w:tentative="1">
      <w:start w:val="1"/>
      <w:numFmt w:val="bullet"/>
      <w:lvlText w:val=""/>
      <w:lvlJc w:val="left"/>
      <w:pPr>
        <w:tabs>
          <w:tab w:val="num" w:pos="2160"/>
        </w:tabs>
        <w:ind w:left="2160" w:hanging="360"/>
      </w:pPr>
      <w:rPr>
        <w:rFonts w:ascii="Wingdings" w:hAnsi="Wingdings" w:hint="default"/>
      </w:rPr>
    </w:lvl>
    <w:lvl w:ilvl="3" w:tplc="E80492CC" w:tentative="1">
      <w:start w:val="1"/>
      <w:numFmt w:val="bullet"/>
      <w:lvlText w:val=""/>
      <w:lvlJc w:val="left"/>
      <w:pPr>
        <w:tabs>
          <w:tab w:val="num" w:pos="2880"/>
        </w:tabs>
        <w:ind w:left="2880" w:hanging="360"/>
      </w:pPr>
      <w:rPr>
        <w:rFonts w:ascii="Symbol" w:hAnsi="Symbol" w:hint="default"/>
      </w:rPr>
    </w:lvl>
    <w:lvl w:ilvl="4" w:tplc="33F21AFA" w:tentative="1">
      <w:start w:val="1"/>
      <w:numFmt w:val="bullet"/>
      <w:lvlText w:val="o"/>
      <w:lvlJc w:val="left"/>
      <w:pPr>
        <w:tabs>
          <w:tab w:val="num" w:pos="3600"/>
        </w:tabs>
        <w:ind w:left="3600" w:hanging="360"/>
      </w:pPr>
      <w:rPr>
        <w:rFonts w:ascii="Courier New" w:hAnsi="Courier New" w:hint="default"/>
      </w:rPr>
    </w:lvl>
    <w:lvl w:ilvl="5" w:tplc="5E64BE46" w:tentative="1">
      <w:start w:val="1"/>
      <w:numFmt w:val="bullet"/>
      <w:lvlText w:val=""/>
      <w:lvlJc w:val="left"/>
      <w:pPr>
        <w:tabs>
          <w:tab w:val="num" w:pos="4320"/>
        </w:tabs>
        <w:ind w:left="4320" w:hanging="360"/>
      </w:pPr>
      <w:rPr>
        <w:rFonts w:ascii="Wingdings" w:hAnsi="Wingdings" w:hint="default"/>
      </w:rPr>
    </w:lvl>
    <w:lvl w:ilvl="6" w:tplc="0CD4A6D4" w:tentative="1">
      <w:start w:val="1"/>
      <w:numFmt w:val="bullet"/>
      <w:lvlText w:val=""/>
      <w:lvlJc w:val="left"/>
      <w:pPr>
        <w:tabs>
          <w:tab w:val="num" w:pos="5040"/>
        </w:tabs>
        <w:ind w:left="5040" w:hanging="360"/>
      </w:pPr>
      <w:rPr>
        <w:rFonts w:ascii="Symbol" w:hAnsi="Symbol" w:hint="default"/>
      </w:rPr>
    </w:lvl>
    <w:lvl w:ilvl="7" w:tplc="833C1F4E" w:tentative="1">
      <w:start w:val="1"/>
      <w:numFmt w:val="bullet"/>
      <w:lvlText w:val="o"/>
      <w:lvlJc w:val="left"/>
      <w:pPr>
        <w:tabs>
          <w:tab w:val="num" w:pos="5760"/>
        </w:tabs>
        <w:ind w:left="5760" w:hanging="360"/>
      </w:pPr>
      <w:rPr>
        <w:rFonts w:ascii="Courier New" w:hAnsi="Courier New" w:hint="default"/>
      </w:rPr>
    </w:lvl>
    <w:lvl w:ilvl="8" w:tplc="3F4C97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A4C4497"/>
    <w:multiLevelType w:val="hybridMultilevel"/>
    <w:tmpl w:val="DBAAC3F2"/>
    <w:lvl w:ilvl="0" w:tplc="D7C406B6">
      <w:start w:val="1"/>
      <w:numFmt w:val="decimal"/>
      <w:lvlText w:val="%1)"/>
      <w:lvlJc w:val="left"/>
      <w:pPr>
        <w:ind w:left="591" w:hanging="449"/>
      </w:pPr>
      <w:rPr>
        <w:rFonts w:ascii="Times New Roman" w:eastAsia="Times New Roman" w:hAnsi="Times New Roman" w:cs="Times New Roman" w:hint="default"/>
        <w:spacing w:val="-1"/>
        <w:w w:val="100"/>
        <w:sz w:val="20"/>
        <w:szCs w:val="20"/>
        <w:lang w:val="en-US" w:eastAsia="en-US" w:bidi="en-US"/>
      </w:rPr>
    </w:lvl>
    <w:lvl w:ilvl="1" w:tplc="9D1491A8">
      <w:numFmt w:val="bullet"/>
      <w:lvlText w:val="•"/>
      <w:lvlJc w:val="left"/>
      <w:pPr>
        <w:ind w:left="1426" w:hanging="449"/>
      </w:pPr>
      <w:rPr>
        <w:rFonts w:hint="default"/>
        <w:lang w:val="en-US" w:eastAsia="en-US" w:bidi="en-US"/>
      </w:rPr>
    </w:lvl>
    <w:lvl w:ilvl="2" w:tplc="5D46C2D4">
      <w:numFmt w:val="bullet"/>
      <w:lvlText w:val="•"/>
      <w:lvlJc w:val="left"/>
      <w:pPr>
        <w:ind w:left="2265" w:hanging="449"/>
      </w:pPr>
      <w:rPr>
        <w:rFonts w:hint="default"/>
        <w:lang w:val="en-US" w:eastAsia="en-US" w:bidi="en-US"/>
      </w:rPr>
    </w:lvl>
    <w:lvl w:ilvl="3" w:tplc="EC4EF30A">
      <w:numFmt w:val="bullet"/>
      <w:lvlText w:val="•"/>
      <w:lvlJc w:val="left"/>
      <w:pPr>
        <w:ind w:left="3104" w:hanging="449"/>
      </w:pPr>
      <w:rPr>
        <w:rFonts w:hint="default"/>
        <w:lang w:val="en-US" w:eastAsia="en-US" w:bidi="en-US"/>
      </w:rPr>
    </w:lvl>
    <w:lvl w:ilvl="4" w:tplc="8424D03C">
      <w:numFmt w:val="bullet"/>
      <w:lvlText w:val="•"/>
      <w:lvlJc w:val="left"/>
      <w:pPr>
        <w:ind w:left="3943" w:hanging="449"/>
      </w:pPr>
      <w:rPr>
        <w:rFonts w:hint="default"/>
        <w:lang w:val="en-US" w:eastAsia="en-US" w:bidi="en-US"/>
      </w:rPr>
    </w:lvl>
    <w:lvl w:ilvl="5" w:tplc="463A6D92">
      <w:numFmt w:val="bullet"/>
      <w:lvlText w:val="•"/>
      <w:lvlJc w:val="left"/>
      <w:pPr>
        <w:ind w:left="4783" w:hanging="449"/>
      </w:pPr>
      <w:rPr>
        <w:rFonts w:hint="default"/>
        <w:lang w:val="en-US" w:eastAsia="en-US" w:bidi="en-US"/>
      </w:rPr>
    </w:lvl>
    <w:lvl w:ilvl="6" w:tplc="E0DCD978">
      <w:numFmt w:val="bullet"/>
      <w:lvlText w:val="•"/>
      <w:lvlJc w:val="left"/>
      <w:pPr>
        <w:ind w:left="5622" w:hanging="449"/>
      </w:pPr>
      <w:rPr>
        <w:rFonts w:hint="default"/>
        <w:lang w:val="en-US" w:eastAsia="en-US" w:bidi="en-US"/>
      </w:rPr>
    </w:lvl>
    <w:lvl w:ilvl="7" w:tplc="522CBCCA">
      <w:numFmt w:val="bullet"/>
      <w:lvlText w:val="•"/>
      <w:lvlJc w:val="left"/>
      <w:pPr>
        <w:ind w:left="6461" w:hanging="449"/>
      </w:pPr>
      <w:rPr>
        <w:rFonts w:hint="default"/>
        <w:lang w:val="en-US" w:eastAsia="en-US" w:bidi="en-US"/>
      </w:rPr>
    </w:lvl>
    <w:lvl w:ilvl="8" w:tplc="101C720C">
      <w:numFmt w:val="bullet"/>
      <w:lvlText w:val="•"/>
      <w:lvlJc w:val="left"/>
      <w:pPr>
        <w:ind w:left="7300" w:hanging="449"/>
      </w:pPr>
      <w:rPr>
        <w:rFonts w:hint="default"/>
        <w:lang w:val="en-US" w:eastAsia="en-US" w:bidi="en-US"/>
      </w:rPr>
    </w:lvl>
  </w:abstractNum>
  <w:abstractNum w:abstractNumId="23" w15:restartNumberingAfterBreak="0">
    <w:nsid w:val="6B84080A"/>
    <w:multiLevelType w:val="hybridMultilevel"/>
    <w:tmpl w:val="5436F5BA"/>
    <w:lvl w:ilvl="0" w:tplc="90F0B124">
      <w:start w:val="1"/>
      <w:numFmt w:val="bullet"/>
      <w:lvlText w:val=""/>
      <w:lvlJc w:val="left"/>
      <w:pPr>
        <w:tabs>
          <w:tab w:val="num" w:pos="720"/>
        </w:tabs>
        <w:ind w:left="720" w:hanging="360"/>
      </w:pPr>
      <w:rPr>
        <w:rFonts w:ascii="Symbol" w:hAnsi="Symbol" w:hint="default"/>
      </w:rPr>
    </w:lvl>
    <w:lvl w:ilvl="1" w:tplc="33E892E6">
      <w:start w:val="1"/>
      <w:numFmt w:val="bullet"/>
      <w:lvlText w:val="o"/>
      <w:lvlJc w:val="left"/>
      <w:pPr>
        <w:tabs>
          <w:tab w:val="num" w:pos="1440"/>
        </w:tabs>
        <w:ind w:left="1440" w:hanging="360"/>
      </w:pPr>
      <w:rPr>
        <w:rFonts w:ascii="Courier New" w:hAnsi="Courier New" w:hint="default"/>
      </w:rPr>
    </w:lvl>
    <w:lvl w:ilvl="2" w:tplc="2C5AECA4" w:tentative="1">
      <w:start w:val="1"/>
      <w:numFmt w:val="bullet"/>
      <w:lvlText w:val=""/>
      <w:lvlJc w:val="left"/>
      <w:pPr>
        <w:tabs>
          <w:tab w:val="num" w:pos="2160"/>
        </w:tabs>
        <w:ind w:left="2160" w:hanging="360"/>
      </w:pPr>
      <w:rPr>
        <w:rFonts w:ascii="Wingdings" w:hAnsi="Wingdings" w:hint="default"/>
      </w:rPr>
    </w:lvl>
    <w:lvl w:ilvl="3" w:tplc="DE40B7BC" w:tentative="1">
      <w:start w:val="1"/>
      <w:numFmt w:val="bullet"/>
      <w:lvlText w:val=""/>
      <w:lvlJc w:val="left"/>
      <w:pPr>
        <w:tabs>
          <w:tab w:val="num" w:pos="2880"/>
        </w:tabs>
        <w:ind w:left="2880" w:hanging="360"/>
      </w:pPr>
      <w:rPr>
        <w:rFonts w:ascii="Symbol" w:hAnsi="Symbol" w:hint="default"/>
      </w:rPr>
    </w:lvl>
    <w:lvl w:ilvl="4" w:tplc="443E6774" w:tentative="1">
      <w:start w:val="1"/>
      <w:numFmt w:val="bullet"/>
      <w:lvlText w:val="o"/>
      <w:lvlJc w:val="left"/>
      <w:pPr>
        <w:tabs>
          <w:tab w:val="num" w:pos="3600"/>
        </w:tabs>
        <w:ind w:left="3600" w:hanging="360"/>
      </w:pPr>
      <w:rPr>
        <w:rFonts w:ascii="Courier New" w:hAnsi="Courier New" w:hint="default"/>
      </w:rPr>
    </w:lvl>
    <w:lvl w:ilvl="5" w:tplc="4D6EE416" w:tentative="1">
      <w:start w:val="1"/>
      <w:numFmt w:val="bullet"/>
      <w:lvlText w:val=""/>
      <w:lvlJc w:val="left"/>
      <w:pPr>
        <w:tabs>
          <w:tab w:val="num" w:pos="4320"/>
        </w:tabs>
        <w:ind w:left="4320" w:hanging="360"/>
      </w:pPr>
      <w:rPr>
        <w:rFonts w:ascii="Wingdings" w:hAnsi="Wingdings" w:hint="default"/>
      </w:rPr>
    </w:lvl>
    <w:lvl w:ilvl="6" w:tplc="CB5AAFF4" w:tentative="1">
      <w:start w:val="1"/>
      <w:numFmt w:val="bullet"/>
      <w:lvlText w:val=""/>
      <w:lvlJc w:val="left"/>
      <w:pPr>
        <w:tabs>
          <w:tab w:val="num" w:pos="5040"/>
        </w:tabs>
        <w:ind w:left="5040" w:hanging="360"/>
      </w:pPr>
      <w:rPr>
        <w:rFonts w:ascii="Symbol" w:hAnsi="Symbol" w:hint="default"/>
      </w:rPr>
    </w:lvl>
    <w:lvl w:ilvl="7" w:tplc="935EF072" w:tentative="1">
      <w:start w:val="1"/>
      <w:numFmt w:val="bullet"/>
      <w:lvlText w:val="o"/>
      <w:lvlJc w:val="left"/>
      <w:pPr>
        <w:tabs>
          <w:tab w:val="num" w:pos="5760"/>
        </w:tabs>
        <w:ind w:left="5760" w:hanging="360"/>
      </w:pPr>
      <w:rPr>
        <w:rFonts w:ascii="Courier New" w:hAnsi="Courier New" w:hint="default"/>
      </w:rPr>
    </w:lvl>
    <w:lvl w:ilvl="8" w:tplc="E86C2F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BB7FAC"/>
    <w:multiLevelType w:val="hybridMultilevel"/>
    <w:tmpl w:val="945E665A"/>
    <w:lvl w:ilvl="0" w:tplc="7568724E">
      <w:start w:val="1"/>
      <w:numFmt w:val="decimal"/>
      <w:pStyle w:val="References"/>
      <w:lvlText w:val="%1."/>
      <w:lvlJc w:val="left"/>
      <w:pPr>
        <w:tabs>
          <w:tab w:val="num" w:pos="360"/>
        </w:tabs>
        <w:ind w:left="360" w:hanging="360"/>
      </w:pPr>
      <w:rPr>
        <w:rFonts w:hint="default"/>
      </w:rPr>
    </w:lvl>
    <w:lvl w:ilvl="1" w:tplc="9B8CD89C">
      <w:start w:val="1"/>
      <w:numFmt w:val="lowerLetter"/>
      <w:lvlText w:val="%2."/>
      <w:lvlJc w:val="left"/>
      <w:pPr>
        <w:tabs>
          <w:tab w:val="num" w:pos="1620"/>
        </w:tabs>
        <w:ind w:left="1620" w:hanging="360"/>
      </w:pPr>
    </w:lvl>
    <w:lvl w:ilvl="2" w:tplc="708E7DCC" w:tentative="1">
      <w:start w:val="1"/>
      <w:numFmt w:val="lowerRoman"/>
      <w:lvlText w:val="%3."/>
      <w:lvlJc w:val="right"/>
      <w:pPr>
        <w:tabs>
          <w:tab w:val="num" w:pos="2340"/>
        </w:tabs>
        <w:ind w:left="2340" w:hanging="180"/>
      </w:pPr>
    </w:lvl>
    <w:lvl w:ilvl="3" w:tplc="9AFE7BAC" w:tentative="1">
      <w:start w:val="1"/>
      <w:numFmt w:val="decimal"/>
      <w:lvlText w:val="%4."/>
      <w:lvlJc w:val="left"/>
      <w:pPr>
        <w:tabs>
          <w:tab w:val="num" w:pos="3060"/>
        </w:tabs>
        <w:ind w:left="3060" w:hanging="360"/>
      </w:pPr>
    </w:lvl>
    <w:lvl w:ilvl="4" w:tplc="E4EA82A2" w:tentative="1">
      <w:start w:val="1"/>
      <w:numFmt w:val="lowerLetter"/>
      <w:lvlText w:val="%5."/>
      <w:lvlJc w:val="left"/>
      <w:pPr>
        <w:tabs>
          <w:tab w:val="num" w:pos="3780"/>
        </w:tabs>
        <w:ind w:left="3780" w:hanging="360"/>
      </w:pPr>
    </w:lvl>
    <w:lvl w:ilvl="5" w:tplc="1B18D33E" w:tentative="1">
      <w:start w:val="1"/>
      <w:numFmt w:val="lowerRoman"/>
      <w:lvlText w:val="%6."/>
      <w:lvlJc w:val="right"/>
      <w:pPr>
        <w:tabs>
          <w:tab w:val="num" w:pos="4500"/>
        </w:tabs>
        <w:ind w:left="4500" w:hanging="180"/>
      </w:pPr>
    </w:lvl>
    <w:lvl w:ilvl="6" w:tplc="A29A799E" w:tentative="1">
      <w:start w:val="1"/>
      <w:numFmt w:val="decimal"/>
      <w:lvlText w:val="%7."/>
      <w:lvlJc w:val="left"/>
      <w:pPr>
        <w:tabs>
          <w:tab w:val="num" w:pos="5220"/>
        </w:tabs>
        <w:ind w:left="5220" w:hanging="360"/>
      </w:pPr>
    </w:lvl>
    <w:lvl w:ilvl="7" w:tplc="025CCA5C" w:tentative="1">
      <w:start w:val="1"/>
      <w:numFmt w:val="lowerLetter"/>
      <w:lvlText w:val="%8."/>
      <w:lvlJc w:val="left"/>
      <w:pPr>
        <w:tabs>
          <w:tab w:val="num" w:pos="5940"/>
        </w:tabs>
        <w:ind w:left="5940" w:hanging="360"/>
      </w:pPr>
    </w:lvl>
    <w:lvl w:ilvl="8" w:tplc="A2D2C1D8" w:tentative="1">
      <w:start w:val="1"/>
      <w:numFmt w:val="lowerRoman"/>
      <w:lvlText w:val="%9."/>
      <w:lvlJc w:val="right"/>
      <w:pPr>
        <w:tabs>
          <w:tab w:val="num" w:pos="6660"/>
        </w:tabs>
        <w:ind w:left="6660" w:hanging="180"/>
      </w:pPr>
    </w:lvl>
  </w:abstractNum>
  <w:abstractNum w:abstractNumId="25" w15:restartNumberingAfterBreak="0">
    <w:nsid w:val="7579615C"/>
    <w:multiLevelType w:val="hybridMultilevel"/>
    <w:tmpl w:val="B62C6030"/>
    <w:lvl w:ilvl="0" w:tplc="88D6E2AE">
      <w:start w:val="1"/>
      <w:numFmt w:val="bullet"/>
      <w:lvlText w:val=""/>
      <w:lvlJc w:val="left"/>
      <w:pPr>
        <w:tabs>
          <w:tab w:val="num" w:pos="720"/>
        </w:tabs>
        <w:ind w:left="720" w:hanging="360"/>
      </w:pPr>
      <w:rPr>
        <w:rFonts w:ascii="Symbol" w:hAnsi="Symbol" w:hint="default"/>
      </w:rPr>
    </w:lvl>
    <w:lvl w:ilvl="1" w:tplc="C9E4C61A" w:tentative="1">
      <w:start w:val="1"/>
      <w:numFmt w:val="bullet"/>
      <w:lvlText w:val="o"/>
      <w:lvlJc w:val="left"/>
      <w:pPr>
        <w:tabs>
          <w:tab w:val="num" w:pos="1440"/>
        </w:tabs>
        <w:ind w:left="1440" w:hanging="360"/>
      </w:pPr>
      <w:rPr>
        <w:rFonts w:ascii="Courier New" w:hAnsi="Courier New" w:hint="default"/>
      </w:rPr>
    </w:lvl>
    <w:lvl w:ilvl="2" w:tplc="904AEFC8" w:tentative="1">
      <w:start w:val="1"/>
      <w:numFmt w:val="bullet"/>
      <w:lvlText w:val=""/>
      <w:lvlJc w:val="left"/>
      <w:pPr>
        <w:tabs>
          <w:tab w:val="num" w:pos="2160"/>
        </w:tabs>
        <w:ind w:left="2160" w:hanging="360"/>
      </w:pPr>
      <w:rPr>
        <w:rFonts w:ascii="Wingdings" w:hAnsi="Wingdings" w:hint="default"/>
      </w:rPr>
    </w:lvl>
    <w:lvl w:ilvl="3" w:tplc="7F1CD3BC" w:tentative="1">
      <w:start w:val="1"/>
      <w:numFmt w:val="bullet"/>
      <w:lvlText w:val=""/>
      <w:lvlJc w:val="left"/>
      <w:pPr>
        <w:tabs>
          <w:tab w:val="num" w:pos="2880"/>
        </w:tabs>
        <w:ind w:left="2880" w:hanging="360"/>
      </w:pPr>
      <w:rPr>
        <w:rFonts w:ascii="Symbol" w:hAnsi="Symbol" w:hint="default"/>
      </w:rPr>
    </w:lvl>
    <w:lvl w:ilvl="4" w:tplc="6A48C1AE" w:tentative="1">
      <w:start w:val="1"/>
      <w:numFmt w:val="bullet"/>
      <w:lvlText w:val="o"/>
      <w:lvlJc w:val="left"/>
      <w:pPr>
        <w:tabs>
          <w:tab w:val="num" w:pos="3600"/>
        </w:tabs>
        <w:ind w:left="3600" w:hanging="360"/>
      </w:pPr>
      <w:rPr>
        <w:rFonts w:ascii="Courier New" w:hAnsi="Courier New" w:hint="default"/>
      </w:rPr>
    </w:lvl>
    <w:lvl w:ilvl="5" w:tplc="EC08A952" w:tentative="1">
      <w:start w:val="1"/>
      <w:numFmt w:val="bullet"/>
      <w:lvlText w:val=""/>
      <w:lvlJc w:val="left"/>
      <w:pPr>
        <w:tabs>
          <w:tab w:val="num" w:pos="4320"/>
        </w:tabs>
        <w:ind w:left="4320" w:hanging="360"/>
      </w:pPr>
      <w:rPr>
        <w:rFonts w:ascii="Wingdings" w:hAnsi="Wingdings" w:hint="default"/>
      </w:rPr>
    </w:lvl>
    <w:lvl w:ilvl="6" w:tplc="280E2F12" w:tentative="1">
      <w:start w:val="1"/>
      <w:numFmt w:val="bullet"/>
      <w:lvlText w:val=""/>
      <w:lvlJc w:val="left"/>
      <w:pPr>
        <w:tabs>
          <w:tab w:val="num" w:pos="5040"/>
        </w:tabs>
        <w:ind w:left="5040" w:hanging="360"/>
      </w:pPr>
      <w:rPr>
        <w:rFonts w:ascii="Symbol" w:hAnsi="Symbol" w:hint="default"/>
      </w:rPr>
    </w:lvl>
    <w:lvl w:ilvl="7" w:tplc="0F241428" w:tentative="1">
      <w:start w:val="1"/>
      <w:numFmt w:val="bullet"/>
      <w:lvlText w:val="o"/>
      <w:lvlJc w:val="left"/>
      <w:pPr>
        <w:tabs>
          <w:tab w:val="num" w:pos="5760"/>
        </w:tabs>
        <w:ind w:left="5760" w:hanging="360"/>
      </w:pPr>
      <w:rPr>
        <w:rFonts w:ascii="Courier New" w:hAnsi="Courier New" w:hint="default"/>
      </w:rPr>
    </w:lvl>
    <w:lvl w:ilvl="8" w:tplc="83AE48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6"/>
  </w:num>
  <w:num w:numId="7">
    <w:abstractNumId w:val="4"/>
  </w:num>
  <w:num w:numId="8">
    <w:abstractNumId w:val="13"/>
  </w:num>
  <w:num w:numId="9">
    <w:abstractNumId w:val="12"/>
  </w:num>
  <w:num w:numId="10">
    <w:abstractNumId w:val="23"/>
  </w:num>
  <w:num w:numId="11">
    <w:abstractNumId w:val="15"/>
  </w:num>
  <w:num w:numId="12">
    <w:abstractNumId w:val="7"/>
  </w:num>
  <w:num w:numId="13">
    <w:abstractNumId w:val="11"/>
  </w:num>
  <w:num w:numId="14">
    <w:abstractNumId w:val="20"/>
  </w:num>
  <w:num w:numId="15">
    <w:abstractNumId w:val="25"/>
  </w:num>
  <w:num w:numId="16">
    <w:abstractNumId w:val="8"/>
  </w:num>
  <w:num w:numId="17">
    <w:abstractNumId w:val="9"/>
  </w:num>
  <w:num w:numId="18">
    <w:abstractNumId w:val="3"/>
  </w:num>
  <w:num w:numId="19">
    <w:abstractNumId w:val="16"/>
  </w:num>
  <w:num w:numId="20">
    <w:abstractNumId w:val="10"/>
  </w:num>
  <w:num w:numId="21">
    <w:abstractNumId w:val="6"/>
  </w:num>
  <w:num w:numId="22">
    <w:abstractNumId w:val="18"/>
  </w:num>
  <w:num w:numId="23">
    <w:abstractNumId w:val="19"/>
  </w:num>
  <w:num w:numId="24">
    <w:abstractNumId w:val="24"/>
  </w:num>
  <w:num w:numId="25">
    <w:abstractNumId w:val="5"/>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262E4"/>
    <w:rsid w:val="00043D7F"/>
    <w:rsid w:val="00047657"/>
    <w:rsid w:val="000540AC"/>
    <w:rsid w:val="0007347F"/>
    <w:rsid w:val="000A36F6"/>
    <w:rsid w:val="000B294D"/>
    <w:rsid w:val="000B4104"/>
    <w:rsid w:val="000E5489"/>
    <w:rsid w:val="000E70C3"/>
    <w:rsid w:val="001009D6"/>
    <w:rsid w:val="00102D42"/>
    <w:rsid w:val="001210B4"/>
    <w:rsid w:val="00142200"/>
    <w:rsid w:val="00175707"/>
    <w:rsid w:val="001A3243"/>
    <w:rsid w:val="001C297F"/>
    <w:rsid w:val="001C4E3D"/>
    <w:rsid w:val="001F50DD"/>
    <w:rsid w:val="00201C53"/>
    <w:rsid w:val="00226177"/>
    <w:rsid w:val="0023660E"/>
    <w:rsid w:val="00276D82"/>
    <w:rsid w:val="00281858"/>
    <w:rsid w:val="002943EF"/>
    <w:rsid w:val="002C088F"/>
    <w:rsid w:val="00346636"/>
    <w:rsid w:val="00367356"/>
    <w:rsid w:val="003B201D"/>
    <w:rsid w:val="003D6865"/>
    <w:rsid w:val="003E06E8"/>
    <w:rsid w:val="003F2125"/>
    <w:rsid w:val="00421CD6"/>
    <w:rsid w:val="00432C36"/>
    <w:rsid w:val="00433885"/>
    <w:rsid w:val="00437389"/>
    <w:rsid w:val="004472DA"/>
    <w:rsid w:val="0047543A"/>
    <w:rsid w:val="004914AC"/>
    <w:rsid w:val="004A675F"/>
    <w:rsid w:val="004A6945"/>
    <w:rsid w:val="004C048E"/>
    <w:rsid w:val="004E56B1"/>
    <w:rsid w:val="00502D28"/>
    <w:rsid w:val="00527616"/>
    <w:rsid w:val="00560234"/>
    <w:rsid w:val="00573725"/>
    <w:rsid w:val="005767AA"/>
    <w:rsid w:val="00593C08"/>
    <w:rsid w:val="005A5112"/>
    <w:rsid w:val="005C18ED"/>
    <w:rsid w:val="005C4292"/>
    <w:rsid w:val="005D35B1"/>
    <w:rsid w:val="005E6203"/>
    <w:rsid w:val="005F2D79"/>
    <w:rsid w:val="005F437E"/>
    <w:rsid w:val="006222D2"/>
    <w:rsid w:val="0064385B"/>
    <w:rsid w:val="00680C4A"/>
    <w:rsid w:val="00687B3F"/>
    <w:rsid w:val="006A564B"/>
    <w:rsid w:val="006B0E3B"/>
    <w:rsid w:val="006B5B43"/>
    <w:rsid w:val="00721627"/>
    <w:rsid w:val="00736717"/>
    <w:rsid w:val="00746923"/>
    <w:rsid w:val="00757454"/>
    <w:rsid w:val="007665BF"/>
    <w:rsid w:val="00766EF6"/>
    <w:rsid w:val="007960D3"/>
    <w:rsid w:val="007B02EE"/>
    <w:rsid w:val="007D09C1"/>
    <w:rsid w:val="007D3634"/>
    <w:rsid w:val="0082282F"/>
    <w:rsid w:val="00860B08"/>
    <w:rsid w:val="008674F6"/>
    <w:rsid w:val="008A09A7"/>
    <w:rsid w:val="008A67E1"/>
    <w:rsid w:val="008C6202"/>
    <w:rsid w:val="008D184C"/>
    <w:rsid w:val="008D422C"/>
    <w:rsid w:val="008E1C0E"/>
    <w:rsid w:val="008F46E5"/>
    <w:rsid w:val="0090300A"/>
    <w:rsid w:val="00921708"/>
    <w:rsid w:val="009277EB"/>
    <w:rsid w:val="009306A1"/>
    <w:rsid w:val="0093157F"/>
    <w:rsid w:val="00944764"/>
    <w:rsid w:val="00974FCC"/>
    <w:rsid w:val="009B581D"/>
    <w:rsid w:val="009B6398"/>
    <w:rsid w:val="009B7806"/>
    <w:rsid w:val="009D7D09"/>
    <w:rsid w:val="009F4CAB"/>
    <w:rsid w:val="009F5142"/>
    <w:rsid w:val="00A76EE1"/>
    <w:rsid w:val="00A81F1D"/>
    <w:rsid w:val="00A96D21"/>
    <w:rsid w:val="00AA44CD"/>
    <w:rsid w:val="00AD34E5"/>
    <w:rsid w:val="00AE618D"/>
    <w:rsid w:val="00B02B7D"/>
    <w:rsid w:val="00B47BB8"/>
    <w:rsid w:val="00B67A51"/>
    <w:rsid w:val="00B753CE"/>
    <w:rsid w:val="00BB133D"/>
    <w:rsid w:val="00BC0ED1"/>
    <w:rsid w:val="00BE61B4"/>
    <w:rsid w:val="00C12A64"/>
    <w:rsid w:val="00C24273"/>
    <w:rsid w:val="00C258CE"/>
    <w:rsid w:val="00C34580"/>
    <w:rsid w:val="00C35B5E"/>
    <w:rsid w:val="00C451B9"/>
    <w:rsid w:val="00CA0507"/>
    <w:rsid w:val="00CB39E3"/>
    <w:rsid w:val="00CB5488"/>
    <w:rsid w:val="00CB72BA"/>
    <w:rsid w:val="00CE0A82"/>
    <w:rsid w:val="00D06175"/>
    <w:rsid w:val="00D311CF"/>
    <w:rsid w:val="00D33926"/>
    <w:rsid w:val="00D351D8"/>
    <w:rsid w:val="00D44CDE"/>
    <w:rsid w:val="00D52925"/>
    <w:rsid w:val="00D66492"/>
    <w:rsid w:val="00D80151"/>
    <w:rsid w:val="00D92FF2"/>
    <w:rsid w:val="00DC69F1"/>
    <w:rsid w:val="00DD4A3B"/>
    <w:rsid w:val="00E046B2"/>
    <w:rsid w:val="00E153D2"/>
    <w:rsid w:val="00E246CE"/>
    <w:rsid w:val="00E3129B"/>
    <w:rsid w:val="00E32CDF"/>
    <w:rsid w:val="00E94CD3"/>
    <w:rsid w:val="00E94FDE"/>
    <w:rsid w:val="00E9596E"/>
    <w:rsid w:val="00E9636B"/>
    <w:rsid w:val="00ED48D0"/>
    <w:rsid w:val="00ED7944"/>
    <w:rsid w:val="00EE5954"/>
    <w:rsid w:val="00EF0530"/>
    <w:rsid w:val="00F16D7B"/>
    <w:rsid w:val="00F31F67"/>
    <w:rsid w:val="00F344CF"/>
    <w:rsid w:val="00F408D2"/>
    <w:rsid w:val="00F63B7B"/>
    <w:rsid w:val="00FA23DE"/>
    <w:rsid w:val="00FA59B0"/>
    <w:rsid w:val="00FA64E7"/>
    <w:rsid w:val="00FC73E0"/>
    <w:rsid w:val="00FF6327"/>
    <w:rsid w:val="269D453A"/>
    <w:rsid w:val="7088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E918E"/>
  <w15:docId w15:val="{078D61F0-8664-41C7-900B-5C740282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lang w:val="en-GB"/>
    </w:rPr>
  </w:style>
  <w:style w:type="paragraph" w:styleId="Titolo1">
    <w:name w:val="heading 1"/>
    <w:basedOn w:val="Normale"/>
    <w:next w:val="Normale"/>
    <w:qFormat/>
    <w:pPr>
      <w:keepNext/>
      <w:spacing w:before="240" w:after="60"/>
      <w:outlineLvl w:val="0"/>
    </w:pPr>
    <w:rPr>
      <w:rFonts w:ascii="Arial" w:hAnsi="Arial"/>
      <w:b/>
      <w:sz w:val="28"/>
    </w:rPr>
  </w:style>
  <w:style w:type="paragraph" w:styleId="Titolo2">
    <w:name w:val="heading 2"/>
    <w:basedOn w:val="Normale"/>
    <w:next w:val="Normale"/>
    <w:qFormat/>
    <w:pPr>
      <w:keepNext/>
      <w:spacing w:before="240" w:after="60"/>
      <w:outlineLvl w:val="1"/>
    </w:pPr>
    <w:rPr>
      <w:rFonts w:ascii="Arial" w:hAnsi="Arial"/>
      <w:b/>
      <w:i/>
      <w:sz w:val="22"/>
    </w:rPr>
  </w:style>
  <w:style w:type="paragraph" w:styleId="Titolo3">
    <w:name w:val="heading 3"/>
    <w:basedOn w:val="Normale"/>
    <w:next w:val="Normale"/>
    <w:qFormat/>
    <w:pPr>
      <w:keepNext/>
      <w:spacing w:before="240" w:after="60"/>
      <w:outlineLvl w:val="2"/>
    </w:pPr>
    <w:rPr>
      <w:rFonts w:ascii="Arial" w:hAnsi="Arial"/>
      <w:b/>
      <w:bCs/>
    </w:rPr>
  </w:style>
  <w:style w:type="paragraph" w:styleId="Titolo4">
    <w:name w:val="heading 4"/>
    <w:basedOn w:val="Normale"/>
    <w:next w:val="Normale"/>
    <w:link w:val="Titolo4Carattere"/>
    <w:qFormat/>
    <w:pPr>
      <w:keepNext/>
      <w:outlineLvl w:val="3"/>
    </w:pPr>
    <w:rPr>
      <w:rFonts w:ascii="Arial" w:hAnsi="Arial"/>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320"/>
        <w:tab w:val="right" w:pos="8640"/>
      </w:tabs>
    </w:pPr>
  </w:style>
  <w:style w:type="paragraph" w:styleId="Intestazione">
    <w:name w:val="header"/>
    <w:basedOn w:val="Normale"/>
    <w:pPr>
      <w:tabs>
        <w:tab w:val="center" w:pos="5400"/>
        <w:tab w:val="right" w:pos="10800"/>
      </w:tabs>
    </w:pPr>
    <w:rPr>
      <w:rFonts w:ascii="Arial" w:hAnsi="Arial"/>
      <w:sz w:val="16"/>
    </w:rPr>
  </w:style>
  <w:style w:type="paragraph" w:styleId="Titolo">
    <w:name w:val="Title"/>
    <w:basedOn w:val="Number"/>
    <w:next w:val="Author"/>
    <w:qFormat/>
    <w:pPr>
      <w:spacing w:before="0" w:after="0"/>
    </w:pPr>
    <w:rPr>
      <w:b/>
      <w:bCs/>
      <w:sz w:val="22"/>
    </w:rPr>
  </w:style>
  <w:style w:type="paragraph" w:customStyle="1" w:styleId="Number">
    <w:name w:val="Number"/>
    <w:basedOn w:val="Normale"/>
    <w:next w:val="Titolo"/>
    <w:pPr>
      <w:spacing w:before="120" w:after="360"/>
    </w:pPr>
    <w:rPr>
      <w:rFonts w:ascii="Arial" w:hAnsi="Arial"/>
      <w:sz w:val="28"/>
    </w:rPr>
  </w:style>
  <w:style w:type="paragraph" w:customStyle="1" w:styleId="Author">
    <w:name w:val="Author"/>
    <w:basedOn w:val="Normale"/>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testo">
    <w:name w:val="Body Text"/>
    <w:basedOn w:val="Normale"/>
    <w:rPr>
      <w:sz w:val="22"/>
    </w:rPr>
  </w:style>
  <w:style w:type="paragraph" w:styleId="Corpodeltesto2">
    <w:name w:val="Body Text 2"/>
    <w:basedOn w:val="Normale"/>
    <w:pPr>
      <w:ind w:firstLine="360"/>
      <w:jc w:val="both"/>
    </w:pPr>
  </w:style>
  <w:style w:type="paragraph" w:styleId="Testodelblocco">
    <w:name w:val="Block Text"/>
    <w:basedOn w:val="Normale"/>
    <w:pPr>
      <w:ind w:left="144" w:right="-86" w:hanging="144"/>
      <w:jc w:val="both"/>
    </w:pPr>
  </w:style>
  <w:style w:type="paragraph" w:customStyle="1" w:styleId="rule">
    <w:name w:val="rule"/>
    <w:basedOn w:val="Normale"/>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e"/>
    <w:next w:val="para1"/>
    <w:pPr>
      <w:jc w:val="both"/>
    </w:pPr>
  </w:style>
  <w:style w:type="paragraph" w:customStyle="1" w:styleId="para1">
    <w:name w:val="para1"/>
    <w:basedOn w:val="para"/>
    <w:pPr>
      <w:spacing w:before="120"/>
      <w:ind w:firstLine="288"/>
    </w:pPr>
  </w:style>
  <w:style w:type="paragraph" w:styleId="Corpodeltesto3">
    <w:name w:val="Body Text 3"/>
    <w:basedOn w:val="Normale"/>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e"/>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ientrocorpodeltesto">
    <w:name w:val="Body Text Indent"/>
    <w:basedOn w:val="Normale"/>
    <w:pPr>
      <w:ind w:left="1080" w:hanging="1080"/>
      <w:jc w:val="both"/>
    </w:pPr>
    <w:rPr>
      <w:rFonts w:ascii="Arial" w:hAnsi="Arial"/>
      <w:sz w:val="22"/>
      <w:lang w:val="en-US"/>
    </w:rPr>
  </w:style>
  <w:style w:type="paragraph" w:styleId="Rientrocorpodeltesto2">
    <w:name w:val="Body Text Indent 2"/>
    <w:basedOn w:val="Normale"/>
    <w:pPr>
      <w:ind w:left="360" w:hanging="720"/>
    </w:pPr>
  </w:style>
  <w:style w:type="character" w:styleId="Collegamentoipertestuale">
    <w:name w:val="Hyperlink"/>
    <w:rPr>
      <w:color w:val="0000FF"/>
      <w:u w:val="single"/>
    </w:rPr>
  </w:style>
  <w:style w:type="character" w:styleId="Rimandocommento">
    <w:name w:val="annotation reference"/>
    <w:basedOn w:val="Carpredefinitoparagrafo"/>
    <w:uiPriority w:val="99"/>
    <w:semiHidden/>
    <w:unhideWhenUsed/>
    <w:rsid w:val="009F5142"/>
    <w:rPr>
      <w:sz w:val="16"/>
      <w:szCs w:val="16"/>
    </w:rPr>
  </w:style>
  <w:style w:type="paragraph" w:styleId="Testocommento">
    <w:name w:val="annotation text"/>
    <w:basedOn w:val="Normale"/>
    <w:link w:val="TestocommentoCarattere"/>
    <w:uiPriority w:val="99"/>
    <w:unhideWhenUsed/>
    <w:rsid w:val="009F5142"/>
  </w:style>
  <w:style w:type="character" w:customStyle="1" w:styleId="TestocommentoCarattere">
    <w:name w:val="Testo commento Carattere"/>
    <w:basedOn w:val="Carpredefinitoparagrafo"/>
    <w:link w:val="Testocommento"/>
    <w:uiPriority w:val="99"/>
    <w:rsid w:val="009F5142"/>
    <w:rPr>
      <w:rFonts w:ascii="Times New Roman" w:hAnsi="Times New Roman"/>
      <w:lang w:val="en-GB"/>
    </w:rPr>
  </w:style>
  <w:style w:type="paragraph" w:styleId="Soggettocommento">
    <w:name w:val="annotation subject"/>
    <w:basedOn w:val="Testocommento"/>
    <w:next w:val="Testocommento"/>
    <w:link w:val="SoggettocommentoCarattere"/>
    <w:semiHidden/>
    <w:unhideWhenUsed/>
    <w:rsid w:val="009F5142"/>
    <w:rPr>
      <w:b/>
      <w:bCs/>
    </w:rPr>
  </w:style>
  <w:style w:type="character" w:customStyle="1" w:styleId="SoggettocommentoCarattere">
    <w:name w:val="Soggetto commento Carattere"/>
    <w:basedOn w:val="TestocommentoCarattere"/>
    <w:link w:val="Soggettocommento"/>
    <w:semiHidden/>
    <w:rsid w:val="009F5142"/>
    <w:rPr>
      <w:rFonts w:ascii="Times New Roman" w:hAnsi="Times New Roman"/>
      <w:b/>
      <w:bCs/>
      <w:lang w:val="en-GB"/>
    </w:rPr>
  </w:style>
  <w:style w:type="paragraph" w:styleId="Testofumetto">
    <w:name w:val="Balloon Text"/>
    <w:basedOn w:val="Normale"/>
    <w:link w:val="TestofumettoCarattere"/>
    <w:semiHidden/>
    <w:unhideWhenUsed/>
    <w:rsid w:val="009F5142"/>
    <w:rPr>
      <w:rFonts w:ascii="Segoe UI" w:hAnsi="Segoe UI" w:cs="Segoe UI"/>
      <w:sz w:val="18"/>
      <w:szCs w:val="18"/>
    </w:rPr>
  </w:style>
  <w:style w:type="character" w:customStyle="1" w:styleId="TestofumettoCarattere">
    <w:name w:val="Testo fumetto Carattere"/>
    <w:basedOn w:val="Carpredefinitoparagrafo"/>
    <w:link w:val="Testofumetto"/>
    <w:semiHidden/>
    <w:rsid w:val="009F5142"/>
    <w:rPr>
      <w:rFonts w:ascii="Segoe UI" w:hAnsi="Segoe UI" w:cs="Segoe UI"/>
      <w:sz w:val="18"/>
      <w:szCs w:val="18"/>
      <w:lang w:val="en-GB"/>
    </w:rPr>
  </w:style>
  <w:style w:type="paragraph" w:styleId="Rientronormale">
    <w:name w:val="Normal Indent"/>
    <w:rsid w:val="00C35B5E"/>
    <w:pPr>
      <w:numPr>
        <w:numId w:val="26"/>
      </w:numPr>
      <w:spacing w:before="120" w:line="290" w:lineRule="atLeast"/>
      <w:jc w:val="both"/>
    </w:pPr>
    <w:rPr>
      <w:rFonts w:ascii="Arial" w:hAnsi="Arial"/>
      <w:sz w:val="24"/>
      <w:szCs w:val="22"/>
      <w:lang w:val="de-DE" w:eastAsia="de-DE"/>
    </w:rPr>
  </w:style>
  <w:style w:type="paragraph" w:customStyle="1" w:styleId="Standardeinzug2">
    <w:name w:val="Standardeinzug2"/>
    <w:basedOn w:val="Rientronormale"/>
    <w:rsid w:val="00C35B5E"/>
    <w:pPr>
      <w:numPr>
        <w:ilvl w:val="2"/>
      </w:numPr>
    </w:pPr>
  </w:style>
  <w:style w:type="paragraph" w:customStyle="1" w:styleId="Standardeinzug3">
    <w:name w:val="Standardeinzug3"/>
    <w:basedOn w:val="Standardeinzug2"/>
    <w:rsid w:val="00C35B5E"/>
    <w:pPr>
      <w:numPr>
        <w:ilvl w:val="4"/>
      </w:numPr>
    </w:pPr>
  </w:style>
  <w:style w:type="numbering" w:customStyle="1" w:styleId="StandardEinzuegeListe">
    <w:name w:val="StandardEinzuegeListe"/>
    <w:basedOn w:val="Nessunelenco"/>
    <w:rsid w:val="00C35B5E"/>
    <w:pPr>
      <w:numPr>
        <w:numId w:val="26"/>
      </w:numPr>
    </w:pPr>
  </w:style>
  <w:style w:type="paragraph" w:customStyle="1" w:styleId="Standardeinzug1ohne">
    <w:name w:val="Standardeinzug1ohne"/>
    <w:basedOn w:val="Rientronormale"/>
    <w:rsid w:val="00C35B5E"/>
    <w:pPr>
      <w:numPr>
        <w:ilvl w:val="1"/>
      </w:numPr>
    </w:pPr>
  </w:style>
  <w:style w:type="paragraph" w:customStyle="1" w:styleId="Standardeinzug2ohne">
    <w:name w:val="Standardeinzug2ohne"/>
    <w:basedOn w:val="Standardeinzug2"/>
    <w:rsid w:val="00C35B5E"/>
    <w:pPr>
      <w:numPr>
        <w:ilvl w:val="3"/>
      </w:numPr>
    </w:pPr>
  </w:style>
  <w:style w:type="paragraph" w:customStyle="1" w:styleId="Standardeinzug3ohne">
    <w:name w:val="Standardeinzug3ohne"/>
    <w:basedOn w:val="Standardeinzug3"/>
    <w:rsid w:val="00C35B5E"/>
    <w:pPr>
      <w:numPr>
        <w:ilvl w:val="5"/>
      </w:numPr>
    </w:pPr>
  </w:style>
  <w:style w:type="paragraph" w:styleId="Didascalia">
    <w:name w:val="caption"/>
    <w:basedOn w:val="Normale"/>
    <w:next w:val="Normale"/>
    <w:unhideWhenUsed/>
    <w:qFormat/>
    <w:rsid w:val="00E94CD3"/>
    <w:pPr>
      <w:spacing w:after="200"/>
    </w:pPr>
    <w:rPr>
      <w:i/>
      <w:iCs/>
      <w:color w:val="1F497D" w:themeColor="text2"/>
      <w:sz w:val="18"/>
      <w:szCs w:val="18"/>
    </w:rPr>
  </w:style>
  <w:style w:type="character" w:styleId="Rimandonotaapidipagina">
    <w:name w:val="footnote reference"/>
    <w:aliases w:val="Footnote symbol,Times 10 Point,Exposant 3 Point"/>
    <w:basedOn w:val="Carpredefinitoparagrafo"/>
    <w:rsid w:val="000B294D"/>
    <w:rPr>
      <w:rFonts w:ascii="Arial" w:hAnsi="Arial"/>
      <w:color w:val="auto"/>
      <w:position w:val="4"/>
      <w:sz w:val="18"/>
      <w:u w:val="none"/>
      <w:vertAlign w:val="baseline"/>
    </w:rPr>
  </w:style>
  <w:style w:type="paragraph" w:styleId="Testonotaapidipagina">
    <w:name w:val="footnote text"/>
    <w:aliases w:val="Fuﬂnote,Schriftart: 9 pt,Schriftart: 10 pt,Schriftart: 8 pt,WB-Fußnotentext,fn,Footnotes,Footnote ak,FoodNote,ft,Footnote,Footnote Text Char1,Footnote Text Char Char,Footnote Text Char1 Char Char"/>
    <w:basedOn w:val="Normale"/>
    <w:link w:val="TestonotaapidipaginaCarattere"/>
    <w:uiPriority w:val="99"/>
    <w:qFormat/>
    <w:rsid w:val="000B294D"/>
    <w:pPr>
      <w:keepNext/>
      <w:keepLines/>
      <w:tabs>
        <w:tab w:val="left" w:pos="425"/>
      </w:tabs>
      <w:spacing w:before="120"/>
      <w:ind w:left="425" w:hanging="425"/>
      <w:jc w:val="both"/>
    </w:pPr>
    <w:rPr>
      <w:rFonts w:ascii="Arial" w:hAnsi="Arial"/>
      <w:szCs w:val="22"/>
      <w:lang w:val="de-DE" w:eastAsia="de-DE"/>
    </w:rPr>
  </w:style>
  <w:style w:type="character" w:customStyle="1" w:styleId="TestonotaapidipaginaCarattere">
    <w:name w:val="Testo nota a piè di pagina Carattere"/>
    <w:aliases w:val="Fuﬂnote Carattere,Schriftart: 9 pt Carattere,Schriftart: 10 pt Carattere,Schriftart: 8 pt Carattere,WB-Fußnotentext Carattere,fn Carattere,Footnotes Carattere,Footnote ak Carattere,FoodNote Carattere,ft Carattere"/>
    <w:basedOn w:val="Carpredefinitoparagrafo"/>
    <w:link w:val="Testonotaapidipagina"/>
    <w:uiPriority w:val="99"/>
    <w:rsid w:val="000B294D"/>
    <w:rPr>
      <w:rFonts w:ascii="Arial" w:hAnsi="Arial"/>
      <w:szCs w:val="22"/>
      <w:lang w:val="de-DE" w:eastAsia="de-DE"/>
    </w:rPr>
  </w:style>
  <w:style w:type="character" w:customStyle="1" w:styleId="Titolo4Carattere">
    <w:name w:val="Titolo 4 Carattere"/>
    <w:basedOn w:val="Carpredefinitoparagrafo"/>
    <w:link w:val="Titolo4"/>
    <w:rsid w:val="000A36F6"/>
    <w:rPr>
      <w:rFonts w:ascii="Arial" w:hAnsi="Arial"/>
      <w:snapToGrid w:val="0"/>
      <w:color w:val="000000"/>
      <w:sz w:val="24"/>
      <w:lang w:val="en-GB"/>
    </w:rPr>
  </w:style>
  <w:style w:type="paragraph" w:customStyle="1" w:styleId="c-article-referencestext">
    <w:name w:val="c-article-references__text"/>
    <w:basedOn w:val="Normale"/>
    <w:rsid w:val="0023660E"/>
    <w:pPr>
      <w:spacing w:before="100" w:beforeAutospacing="1" w:after="100" w:afterAutospacing="1"/>
    </w:pPr>
    <w:rPr>
      <w:sz w:val="24"/>
      <w:szCs w:val="24"/>
      <w:lang w:val="de-DE" w:eastAsia="de-DE"/>
    </w:rPr>
  </w:style>
  <w:style w:type="paragraph" w:customStyle="1" w:styleId="c-article-referenceslinks">
    <w:name w:val="c-article-references__links"/>
    <w:basedOn w:val="Normale"/>
    <w:rsid w:val="0023660E"/>
    <w:pPr>
      <w:spacing w:before="100" w:beforeAutospacing="1" w:after="100" w:afterAutospacing="1"/>
    </w:pPr>
    <w:rPr>
      <w:sz w:val="24"/>
      <w:szCs w:val="24"/>
      <w:lang w:val="de-DE" w:eastAsia="de-DE"/>
    </w:rPr>
  </w:style>
  <w:style w:type="paragraph" w:styleId="NormaleWeb">
    <w:name w:val="Normal (Web)"/>
    <w:basedOn w:val="Normale"/>
    <w:link w:val="NormaleWebCarattere"/>
    <w:uiPriority w:val="99"/>
    <w:rsid w:val="000E70C3"/>
    <w:pPr>
      <w:spacing w:before="100" w:beforeAutospacing="1" w:after="100" w:afterAutospacing="1"/>
      <w:jc w:val="both"/>
    </w:pPr>
    <w:rPr>
      <w:color w:val="1F497D"/>
      <w:sz w:val="24"/>
      <w:szCs w:val="24"/>
      <w:lang w:val="en-US"/>
    </w:rPr>
  </w:style>
  <w:style w:type="character" w:customStyle="1" w:styleId="NormaleWebCarattere">
    <w:name w:val="Normale (Web) Carattere"/>
    <w:basedOn w:val="Carpredefinitoparagrafo"/>
    <w:link w:val="NormaleWeb"/>
    <w:uiPriority w:val="99"/>
    <w:rsid w:val="000E70C3"/>
    <w:rPr>
      <w:rFonts w:ascii="Times New Roman" w:hAnsi="Times New Roman"/>
      <w:color w:val="1F497D"/>
      <w:sz w:val="24"/>
      <w:szCs w:val="24"/>
    </w:rPr>
  </w:style>
  <w:style w:type="character" w:styleId="Collegamentovisitato">
    <w:name w:val="FollowedHyperlink"/>
    <w:basedOn w:val="Carpredefinitoparagrafo"/>
    <w:semiHidden/>
    <w:unhideWhenUsed/>
    <w:rsid w:val="00680C4A"/>
    <w:rPr>
      <w:color w:val="800080" w:themeColor="followedHyperlink"/>
      <w:u w:val="single"/>
    </w:rPr>
  </w:style>
  <w:style w:type="character" w:customStyle="1" w:styleId="anchor-text">
    <w:name w:val="anchor-text"/>
    <w:basedOn w:val="Carpredefinitoparagrafo"/>
    <w:rsid w:val="00C12A64"/>
  </w:style>
  <w:style w:type="paragraph" w:styleId="Revisione">
    <w:name w:val="Revision"/>
    <w:hidden/>
    <w:uiPriority w:val="99"/>
    <w:semiHidden/>
    <w:rsid w:val="00D33926"/>
    <w:rPr>
      <w:rFonts w:ascii="Times New Roman" w:hAnsi="Times New Roman"/>
      <w:lang w:val="en-GB"/>
    </w:rPr>
  </w:style>
  <w:style w:type="character" w:customStyle="1" w:styleId="UnresolvedMention">
    <w:name w:val="Unresolved Mention"/>
    <w:basedOn w:val="Carpredefinitoparagrafo"/>
    <w:uiPriority w:val="99"/>
    <w:semiHidden/>
    <w:unhideWhenUsed/>
    <w:rsid w:val="00CE0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tem.azzam@grenoble-e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C6D169FD9A9454D97298093170E0857" ma:contentTypeVersion="11" ma:contentTypeDescription="新しいドキュメントを作成します。" ma:contentTypeScope="" ma:versionID="9e33533a49c92f1c053b439af69c9b7a">
  <xsd:schema xmlns:xsd="http://www.w3.org/2001/XMLSchema" xmlns:xs="http://www.w3.org/2001/XMLSchema" xmlns:p="http://schemas.microsoft.com/office/2006/metadata/properties" xmlns:ns2="b7f4e72e-2595-4727-bd2a-cb556f643397" targetNamespace="http://schemas.microsoft.com/office/2006/metadata/properties" ma:root="true" ma:fieldsID="d27bf8d433e9e65935f4f22480754f33" ns2:_="">
    <xsd:import namespace="b7f4e72e-2595-4727-bd2a-cb556f64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e72e-2595-4727-bd2a-cb556f64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2726-AA46-4B9C-8DEA-57322FC8306D}">
  <ds:schemaRefs>
    <ds:schemaRef ds:uri="http://schemas.microsoft.com/sharepoint/v3/contenttype/forms"/>
  </ds:schemaRefs>
</ds:datastoreItem>
</file>

<file path=customXml/itemProps2.xml><?xml version="1.0" encoding="utf-8"?>
<ds:datastoreItem xmlns:ds="http://schemas.openxmlformats.org/officeDocument/2006/customXml" ds:itemID="{64453BF1-81A5-43ED-BF20-0404D03251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81C4E3-3CF2-4F1A-A553-E592AE3B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e72e-2595-4727-bd2a-cb556f643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4FD8D-1540-4A2C-AE99-1C15DA6E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1535</Words>
  <Characters>8756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Ekonomska fakulteta</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dc:creator>
  <cp:lastModifiedBy>segreteria</cp:lastModifiedBy>
  <cp:revision>2</cp:revision>
  <cp:lastPrinted>2012-01-19T09:58:00Z</cp:lastPrinted>
  <dcterms:created xsi:type="dcterms:W3CDTF">2023-03-31T09:54:00Z</dcterms:created>
  <dcterms:modified xsi:type="dcterms:W3CDTF">2023-03-31T09:54:00Z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0x010100DC6D169FD9A9454D97298093170E0857</vt:lpwstr>
  </property>
</Properties>
</file>